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1134"/>
        <w:gridCol w:w="142"/>
        <w:gridCol w:w="1313"/>
        <w:gridCol w:w="1947"/>
      </w:tblGrid>
      <w:tr w:rsidR="00D12A65" w:rsidRPr="0073336B" w:rsidTr="0073336B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D12A65" w:rsidRPr="0073336B" w:rsidRDefault="00D12A65" w:rsidP="00FC3315">
            <w:r w:rsidRPr="0073336B">
              <w:t>Wypełnia Zespół Kierunku</w:t>
            </w:r>
          </w:p>
        </w:tc>
        <w:tc>
          <w:tcPr>
            <w:tcW w:w="6841" w:type="dxa"/>
            <w:gridSpan w:val="6"/>
            <w:tcBorders>
              <w:top w:val="single" w:sz="12" w:space="0" w:color="auto"/>
            </w:tcBorders>
          </w:tcPr>
          <w:p w:rsidR="00D12A65" w:rsidRPr="0073336B" w:rsidRDefault="00D12A65" w:rsidP="00FC3315">
            <w:r w:rsidRPr="0073336B">
              <w:t xml:space="preserve">Nazwa modułu (bloku przedmiotów): </w:t>
            </w:r>
            <w:r w:rsidRPr="0073336B">
              <w:rPr>
                <w:b/>
              </w:rPr>
              <w:t>Ścieżka dyplomowania: MEDIA SPOŁECZNOŚCIOWE W BIZNESIE</w:t>
            </w:r>
          </w:p>
        </w:tc>
        <w:tc>
          <w:tcPr>
            <w:tcW w:w="3260" w:type="dxa"/>
            <w:gridSpan w:val="2"/>
            <w:tcBorders>
              <w:top w:val="single" w:sz="12" w:space="0" w:color="auto"/>
            </w:tcBorders>
            <w:shd w:val="clear" w:color="auto" w:fill="C0C0C0"/>
          </w:tcPr>
          <w:p w:rsidR="00D12A65" w:rsidRPr="0073336B" w:rsidRDefault="00D12A65" w:rsidP="00FC3315">
            <w:r w:rsidRPr="0073336B">
              <w:t xml:space="preserve">Kod modułu: </w:t>
            </w:r>
            <w:r w:rsidRPr="0073336B">
              <w:rPr>
                <w:b/>
              </w:rPr>
              <w:t>D</w:t>
            </w:r>
          </w:p>
        </w:tc>
      </w:tr>
      <w:tr w:rsidR="00D12A65" w:rsidRPr="0073336B" w:rsidTr="0073336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12A65" w:rsidRPr="0073336B" w:rsidRDefault="00D12A65" w:rsidP="00FC3315"/>
        </w:tc>
        <w:tc>
          <w:tcPr>
            <w:tcW w:w="6841" w:type="dxa"/>
            <w:gridSpan w:val="6"/>
          </w:tcPr>
          <w:p w:rsidR="00D12A65" w:rsidRPr="0073336B" w:rsidRDefault="00D12A65" w:rsidP="0043104F">
            <w:r w:rsidRPr="0073336B">
              <w:t xml:space="preserve">Nazwa przedmiotu: </w:t>
            </w:r>
            <w:proofErr w:type="spellStart"/>
            <w:r w:rsidR="0073336B" w:rsidRPr="0073336B">
              <w:rPr>
                <w:b/>
              </w:rPr>
              <w:t>Content</w:t>
            </w:r>
            <w:proofErr w:type="spellEnd"/>
            <w:r w:rsidR="0073336B" w:rsidRPr="0073336B">
              <w:rPr>
                <w:b/>
              </w:rPr>
              <w:t xml:space="preserve"> marketing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D12A65" w:rsidRPr="0073336B" w:rsidRDefault="00D12A65" w:rsidP="00FC3315">
            <w:r w:rsidRPr="0073336B">
              <w:t>Kod przedmiotu:</w:t>
            </w:r>
            <w:r w:rsidRPr="0073336B">
              <w:rPr>
                <w:b/>
              </w:rPr>
              <w:t xml:space="preserve"> 30</w:t>
            </w:r>
          </w:p>
        </w:tc>
      </w:tr>
      <w:tr w:rsidR="00D12A65" w:rsidRPr="0073336B" w:rsidTr="0073336B">
        <w:trPr>
          <w:cantSplit/>
        </w:trPr>
        <w:tc>
          <w:tcPr>
            <w:tcW w:w="497" w:type="dxa"/>
            <w:vMerge/>
          </w:tcPr>
          <w:p w:rsidR="00D12A65" w:rsidRPr="0073336B" w:rsidRDefault="00D12A65" w:rsidP="00FC3315"/>
        </w:tc>
        <w:tc>
          <w:tcPr>
            <w:tcW w:w="10101" w:type="dxa"/>
            <w:gridSpan w:val="8"/>
          </w:tcPr>
          <w:p w:rsidR="00D12A65" w:rsidRPr="0073336B" w:rsidRDefault="00D12A65" w:rsidP="00FC3315">
            <w:r w:rsidRPr="0073336B">
              <w:t xml:space="preserve">Nazwa jednostki organizacyjnej prowadzącej przedmiot / moduł: </w:t>
            </w:r>
            <w:r w:rsidRPr="0073336B">
              <w:rPr>
                <w:b/>
              </w:rPr>
              <w:t>INSTYTUT EKONOMICZNY</w:t>
            </w:r>
          </w:p>
        </w:tc>
      </w:tr>
      <w:tr w:rsidR="00D12A65" w:rsidRPr="0073336B" w:rsidTr="0073336B">
        <w:trPr>
          <w:cantSplit/>
        </w:trPr>
        <w:tc>
          <w:tcPr>
            <w:tcW w:w="497" w:type="dxa"/>
            <w:vMerge/>
          </w:tcPr>
          <w:p w:rsidR="00D12A65" w:rsidRPr="0073336B" w:rsidRDefault="00D12A65" w:rsidP="00FC3315"/>
        </w:tc>
        <w:tc>
          <w:tcPr>
            <w:tcW w:w="10101" w:type="dxa"/>
            <w:gridSpan w:val="8"/>
          </w:tcPr>
          <w:p w:rsidR="00D12A65" w:rsidRPr="0073336B" w:rsidRDefault="00D12A65" w:rsidP="00FC3315">
            <w:pPr>
              <w:rPr>
                <w:b/>
              </w:rPr>
            </w:pPr>
            <w:r w:rsidRPr="0073336B">
              <w:t xml:space="preserve">Nazwa kierunku: </w:t>
            </w:r>
            <w:r w:rsidRPr="0073336B">
              <w:rPr>
                <w:b/>
              </w:rPr>
              <w:t>EKONOMIA</w:t>
            </w:r>
          </w:p>
        </w:tc>
      </w:tr>
      <w:tr w:rsidR="00D12A65" w:rsidRPr="0073336B" w:rsidTr="0073336B">
        <w:trPr>
          <w:cantSplit/>
        </w:trPr>
        <w:tc>
          <w:tcPr>
            <w:tcW w:w="497" w:type="dxa"/>
            <w:vMerge/>
          </w:tcPr>
          <w:p w:rsidR="00D12A65" w:rsidRPr="0073336B" w:rsidRDefault="00D12A65" w:rsidP="00FC3315"/>
        </w:tc>
        <w:tc>
          <w:tcPr>
            <w:tcW w:w="2588" w:type="dxa"/>
            <w:gridSpan w:val="2"/>
          </w:tcPr>
          <w:p w:rsidR="00D12A65" w:rsidRPr="0073336B" w:rsidRDefault="00D12A65" w:rsidP="00FC3315">
            <w:r w:rsidRPr="0073336B">
              <w:t xml:space="preserve">Forma studiów: </w:t>
            </w:r>
            <w:r w:rsidRPr="0073336B">
              <w:rPr>
                <w:b/>
              </w:rPr>
              <w:t>SS</w:t>
            </w:r>
          </w:p>
        </w:tc>
        <w:tc>
          <w:tcPr>
            <w:tcW w:w="4111" w:type="dxa"/>
            <w:gridSpan w:val="3"/>
          </w:tcPr>
          <w:p w:rsidR="00D12A65" w:rsidRPr="0073336B" w:rsidRDefault="00D12A65" w:rsidP="00FC3315">
            <w:pPr>
              <w:rPr>
                <w:b/>
              </w:rPr>
            </w:pPr>
            <w:r w:rsidRPr="0073336B">
              <w:t xml:space="preserve">Profil kształcenia: </w:t>
            </w:r>
            <w:r w:rsidRPr="0073336B">
              <w:rPr>
                <w:b/>
              </w:rPr>
              <w:t>praktyczny</w:t>
            </w:r>
          </w:p>
        </w:tc>
        <w:tc>
          <w:tcPr>
            <w:tcW w:w="3402" w:type="dxa"/>
            <w:gridSpan w:val="3"/>
          </w:tcPr>
          <w:p w:rsidR="00D12A65" w:rsidRPr="0073336B" w:rsidRDefault="0073336B" w:rsidP="00FC3315">
            <w:pPr>
              <w:rPr>
                <w:b/>
              </w:rPr>
            </w:pPr>
            <w:proofErr w:type="spellStart"/>
            <w:r w:rsidRPr="0073336B">
              <w:t>Specjalnosć</w:t>
            </w:r>
            <w:proofErr w:type="spellEnd"/>
            <w:r w:rsidRPr="0073336B">
              <w:t xml:space="preserve">: </w:t>
            </w:r>
            <w:proofErr w:type="spellStart"/>
            <w:r w:rsidRPr="0073336B">
              <w:rPr>
                <w:b/>
              </w:rPr>
              <w:t>MSwB</w:t>
            </w:r>
            <w:proofErr w:type="spellEnd"/>
          </w:p>
        </w:tc>
      </w:tr>
      <w:tr w:rsidR="00D12A65" w:rsidRPr="0073336B" w:rsidTr="0073336B">
        <w:trPr>
          <w:cantSplit/>
        </w:trPr>
        <w:tc>
          <w:tcPr>
            <w:tcW w:w="497" w:type="dxa"/>
            <w:vMerge/>
          </w:tcPr>
          <w:p w:rsidR="00D12A65" w:rsidRPr="0073336B" w:rsidRDefault="00D12A65" w:rsidP="00FC3315"/>
        </w:tc>
        <w:tc>
          <w:tcPr>
            <w:tcW w:w="2588" w:type="dxa"/>
            <w:gridSpan w:val="2"/>
          </w:tcPr>
          <w:p w:rsidR="00D12A65" w:rsidRPr="0073336B" w:rsidRDefault="00D12A65" w:rsidP="00FC3315">
            <w:r w:rsidRPr="0073336B">
              <w:t xml:space="preserve">Rok / semestr:  </w:t>
            </w:r>
            <w:r w:rsidRPr="0073336B">
              <w:rPr>
                <w:b/>
              </w:rPr>
              <w:t>III/V</w:t>
            </w:r>
          </w:p>
        </w:tc>
        <w:tc>
          <w:tcPr>
            <w:tcW w:w="4111" w:type="dxa"/>
            <w:gridSpan w:val="3"/>
          </w:tcPr>
          <w:p w:rsidR="00D12A65" w:rsidRPr="0073336B" w:rsidRDefault="00D12A65" w:rsidP="00FC3315">
            <w:r w:rsidRPr="0073336B">
              <w:t>Status przedmiotu /modułu:</w:t>
            </w:r>
            <w:r w:rsidR="0073336B" w:rsidRPr="0073336B">
              <w:t xml:space="preserve"> </w:t>
            </w:r>
            <w:r w:rsidRPr="0073336B">
              <w:rPr>
                <w:b/>
              </w:rPr>
              <w:t>obowiązkowy</w:t>
            </w:r>
          </w:p>
        </w:tc>
        <w:tc>
          <w:tcPr>
            <w:tcW w:w="3402" w:type="dxa"/>
            <w:gridSpan w:val="3"/>
          </w:tcPr>
          <w:p w:rsidR="00D12A65" w:rsidRPr="0073336B" w:rsidRDefault="00D12A65" w:rsidP="00FC3315">
            <w:r w:rsidRPr="0073336B">
              <w:t>Język przedmiotu / modułu:</w:t>
            </w:r>
            <w:r w:rsidR="0073336B" w:rsidRPr="0073336B">
              <w:t xml:space="preserve"> </w:t>
            </w:r>
            <w:r w:rsidRPr="0073336B">
              <w:rPr>
                <w:b/>
              </w:rPr>
              <w:t>polski</w:t>
            </w:r>
          </w:p>
        </w:tc>
      </w:tr>
      <w:tr w:rsidR="00D12A65" w:rsidRPr="0073336B" w:rsidTr="0073336B">
        <w:trPr>
          <w:cantSplit/>
        </w:trPr>
        <w:tc>
          <w:tcPr>
            <w:tcW w:w="497" w:type="dxa"/>
            <w:vMerge/>
          </w:tcPr>
          <w:p w:rsidR="00D12A65" w:rsidRPr="0073336B" w:rsidRDefault="00D12A65" w:rsidP="00FC3315"/>
        </w:tc>
        <w:tc>
          <w:tcPr>
            <w:tcW w:w="1357" w:type="dxa"/>
            <w:vAlign w:val="center"/>
          </w:tcPr>
          <w:p w:rsidR="00D12A65" w:rsidRPr="0073336B" w:rsidRDefault="00D12A65" w:rsidP="009E7B8A">
            <w:r w:rsidRPr="0073336B">
              <w:t>Forma zajęć</w:t>
            </w:r>
          </w:p>
        </w:tc>
        <w:tc>
          <w:tcPr>
            <w:tcW w:w="1231" w:type="dxa"/>
            <w:vAlign w:val="center"/>
          </w:tcPr>
          <w:p w:rsidR="00D12A65" w:rsidRPr="0073336B" w:rsidRDefault="00D12A65" w:rsidP="009E7B8A">
            <w:pPr>
              <w:jc w:val="center"/>
            </w:pPr>
            <w:r w:rsidRPr="0073336B">
              <w:t>wykład</w:t>
            </w:r>
          </w:p>
        </w:tc>
        <w:tc>
          <w:tcPr>
            <w:tcW w:w="1484" w:type="dxa"/>
            <w:vAlign w:val="center"/>
          </w:tcPr>
          <w:p w:rsidR="00D12A65" w:rsidRPr="0073336B" w:rsidRDefault="00D12A65" w:rsidP="009E7B8A">
            <w:pPr>
              <w:jc w:val="center"/>
            </w:pPr>
            <w:r w:rsidRPr="0073336B">
              <w:t>ćwiczenia</w:t>
            </w:r>
          </w:p>
        </w:tc>
        <w:tc>
          <w:tcPr>
            <w:tcW w:w="1493" w:type="dxa"/>
            <w:vAlign w:val="center"/>
          </w:tcPr>
          <w:p w:rsidR="00D12A65" w:rsidRPr="0073336B" w:rsidRDefault="00D12A65" w:rsidP="009E7B8A">
            <w:pPr>
              <w:jc w:val="center"/>
            </w:pPr>
            <w:r w:rsidRPr="0073336B">
              <w:t>laboratorium</w:t>
            </w:r>
          </w:p>
        </w:tc>
        <w:tc>
          <w:tcPr>
            <w:tcW w:w="1134" w:type="dxa"/>
            <w:vAlign w:val="center"/>
          </w:tcPr>
          <w:p w:rsidR="00D12A65" w:rsidRPr="0073336B" w:rsidRDefault="00D12A65" w:rsidP="009E7B8A">
            <w:pPr>
              <w:jc w:val="center"/>
            </w:pPr>
            <w:r w:rsidRPr="0073336B">
              <w:t>projekt</w:t>
            </w:r>
          </w:p>
        </w:tc>
        <w:tc>
          <w:tcPr>
            <w:tcW w:w="1455" w:type="dxa"/>
            <w:gridSpan w:val="2"/>
            <w:vAlign w:val="center"/>
          </w:tcPr>
          <w:p w:rsidR="00D12A65" w:rsidRPr="0073336B" w:rsidRDefault="00D12A65" w:rsidP="009E7B8A">
            <w:pPr>
              <w:jc w:val="center"/>
            </w:pPr>
            <w:r w:rsidRPr="0073336B">
              <w:t>seminarium</w:t>
            </w:r>
          </w:p>
        </w:tc>
        <w:tc>
          <w:tcPr>
            <w:tcW w:w="1947" w:type="dxa"/>
            <w:vAlign w:val="center"/>
          </w:tcPr>
          <w:p w:rsidR="00D12A65" w:rsidRPr="0073336B" w:rsidRDefault="00D12A65" w:rsidP="009E7B8A">
            <w:pPr>
              <w:jc w:val="center"/>
            </w:pPr>
            <w:r w:rsidRPr="0073336B">
              <w:t xml:space="preserve">inne </w:t>
            </w:r>
            <w:r w:rsidRPr="0073336B">
              <w:br/>
              <w:t>(wpisać jakie)</w:t>
            </w:r>
          </w:p>
        </w:tc>
      </w:tr>
      <w:tr w:rsidR="00D12A65" w:rsidRPr="0073336B" w:rsidTr="0073336B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D12A65" w:rsidRPr="0073336B" w:rsidRDefault="00D12A65" w:rsidP="00FC3315"/>
        </w:tc>
        <w:tc>
          <w:tcPr>
            <w:tcW w:w="1357" w:type="dxa"/>
            <w:tcBorders>
              <w:bottom w:val="single" w:sz="12" w:space="0" w:color="auto"/>
            </w:tcBorders>
          </w:tcPr>
          <w:p w:rsidR="00D12A65" w:rsidRPr="0073336B" w:rsidRDefault="00D12A65" w:rsidP="00FC3315">
            <w:r w:rsidRPr="0073336B">
              <w:t>Wymiar zajęć (godz.)</w:t>
            </w:r>
          </w:p>
        </w:tc>
        <w:tc>
          <w:tcPr>
            <w:tcW w:w="1231" w:type="dxa"/>
            <w:tcBorders>
              <w:bottom w:val="single" w:sz="12" w:space="0" w:color="auto"/>
            </w:tcBorders>
            <w:vAlign w:val="center"/>
          </w:tcPr>
          <w:p w:rsidR="00D12A65" w:rsidRPr="0073336B" w:rsidRDefault="00D12A65" w:rsidP="009E7B8A">
            <w:pPr>
              <w:jc w:val="center"/>
            </w:pPr>
            <w:r w:rsidRPr="0073336B">
              <w:t>15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:rsidR="00D12A65" w:rsidRPr="0073336B" w:rsidRDefault="00D12A65" w:rsidP="00E32F86">
            <w:pPr>
              <w:jc w:val="center"/>
            </w:pPr>
            <w:r w:rsidRPr="0073336B"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D12A65" w:rsidRPr="0073336B" w:rsidRDefault="00D12A65" w:rsidP="009E7B8A">
            <w:pPr>
              <w:jc w:val="center"/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D12A65" w:rsidRPr="0073336B" w:rsidRDefault="00D12A65" w:rsidP="009E7B8A">
            <w:pPr>
              <w:jc w:val="center"/>
            </w:pPr>
            <w:r w:rsidRPr="0073336B">
              <w:t>15</w:t>
            </w:r>
          </w:p>
        </w:tc>
        <w:tc>
          <w:tcPr>
            <w:tcW w:w="1455" w:type="dxa"/>
            <w:gridSpan w:val="2"/>
            <w:tcBorders>
              <w:bottom w:val="single" w:sz="12" w:space="0" w:color="auto"/>
            </w:tcBorders>
            <w:vAlign w:val="center"/>
          </w:tcPr>
          <w:p w:rsidR="00D12A65" w:rsidRPr="0073336B" w:rsidRDefault="00D12A65" w:rsidP="009E7B8A">
            <w:pPr>
              <w:jc w:val="center"/>
            </w:pPr>
          </w:p>
        </w:tc>
        <w:tc>
          <w:tcPr>
            <w:tcW w:w="1947" w:type="dxa"/>
            <w:tcBorders>
              <w:bottom w:val="single" w:sz="12" w:space="0" w:color="auto"/>
            </w:tcBorders>
            <w:vAlign w:val="center"/>
          </w:tcPr>
          <w:p w:rsidR="00D12A65" w:rsidRPr="0073336B" w:rsidRDefault="00D12A65" w:rsidP="009E7B8A">
            <w:pPr>
              <w:jc w:val="center"/>
            </w:pPr>
          </w:p>
        </w:tc>
      </w:tr>
    </w:tbl>
    <w:p w:rsidR="00D12A65" w:rsidRPr="0073336B" w:rsidRDefault="00D12A6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D12A65" w:rsidRPr="0073336B" w:rsidTr="0073336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12A65" w:rsidRPr="0073336B" w:rsidRDefault="00D12A65" w:rsidP="009E7B8A">
            <w:r w:rsidRPr="0073336B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D12A65" w:rsidRPr="0073336B" w:rsidRDefault="0073336B" w:rsidP="00FC3315">
            <w:r>
              <w:t>m</w:t>
            </w:r>
            <w:r w:rsidR="0013528A" w:rsidRPr="0073336B">
              <w:t xml:space="preserve">gr inż. Robert </w:t>
            </w:r>
            <w:proofErr w:type="spellStart"/>
            <w:r w:rsidR="0013528A" w:rsidRPr="0073336B">
              <w:t>Turlej</w:t>
            </w:r>
            <w:proofErr w:type="spellEnd"/>
          </w:p>
        </w:tc>
      </w:tr>
      <w:tr w:rsidR="00D12A65" w:rsidRPr="0073336B" w:rsidTr="0073336B">
        <w:tc>
          <w:tcPr>
            <w:tcW w:w="2988" w:type="dxa"/>
            <w:vAlign w:val="center"/>
          </w:tcPr>
          <w:p w:rsidR="00D12A65" w:rsidRPr="0073336B" w:rsidRDefault="00D12A65" w:rsidP="009E7B8A">
            <w:r w:rsidRPr="0073336B">
              <w:t>Prowadzący zajęcia</w:t>
            </w:r>
          </w:p>
        </w:tc>
        <w:tc>
          <w:tcPr>
            <w:tcW w:w="7610" w:type="dxa"/>
            <w:vAlign w:val="center"/>
          </w:tcPr>
          <w:p w:rsidR="00D12A65" w:rsidRPr="0073336B" w:rsidRDefault="0073336B" w:rsidP="00FC3315">
            <w:pPr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="0013528A" w:rsidRPr="0073336B">
              <w:rPr>
                <w:lang w:val="en-US"/>
              </w:rPr>
              <w:t xml:space="preserve">gr </w:t>
            </w:r>
            <w:proofErr w:type="spellStart"/>
            <w:r w:rsidR="0013528A" w:rsidRPr="0073336B">
              <w:rPr>
                <w:lang w:val="en-US"/>
              </w:rPr>
              <w:t>inż</w:t>
            </w:r>
            <w:proofErr w:type="spellEnd"/>
            <w:r w:rsidR="0013528A" w:rsidRPr="0073336B">
              <w:rPr>
                <w:lang w:val="en-US"/>
              </w:rPr>
              <w:t xml:space="preserve">. Robert </w:t>
            </w:r>
            <w:proofErr w:type="spellStart"/>
            <w:r w:rsidR="0013528A" w:rsidRPr="0073336B">
              <w:rPr>
                <w:lang w:val="en-US"/>
              </w:rPr>
              <w:t>Turlej</w:t>
            </w:r>
            <w:proofErr w:type="spellEnd"/>
            <w:r w:rsidR="0013528A" w:rsidRPr="0073336B">
              <w:rPr>
                <w:lang w:val="en-US"/>
              </w:rPr>
              <w:t xml:space="preserve">, mgr </w:t>
            </w:r>
            <w:proofErr w:type="spellStart"/>
            <w:r w:rsidR="0013528A" w:rsidRPr="0073336B">
              <w:rPr>
                <w:lang w:val="en-US"/>
              </w:rPr>
              <w:t>Artur</w:t>
            </w:r>
            <w:proofErr w:type="spellEnd"/>
            <w:r w:rsidR="0013528A" w:rsidRPr="0073336B">
              <w:rPr>
                <w:lang w:val="en-US"/>
              </w:rPr>
              <w:t xml:space="preserve"> </w:t>
            </w:r>
            <w:proofErr w:type="spellStart"/>
            <w:r w:rsidR="0013528A" w:rsidRPr="0073336B">
              <w:rPr>
                <w:lang w:val="en-US"/>
              </w:rPr>
              <w:t>Matłach</w:t>
            </w:r>
            <w:proofErr w:type="spellEnd"/>
          </w:p>
        </w:tc>
      </w:tr>
      <w:tr w:rsidR="00D12A65" w:rsidRPr="0073336B" w:rsidTr="0073336B">
        <w:tc>
          <w:tcPr>
            <w:tcW w:w="2988" w:type="dxa"/>
            <w:vAlign w:val="center"/>
          </w:tcPr>
          <w:p w:rsidR="00D12A65" w:rsidRPr="0073336B" w:rsidRDefault="00D12A65" w:rsidP="009E7B8A">
            <w:r w:rsidRPr="0073336B"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D12A65" w:rsidRPr="0073336B" w:rsidRDefault="0013528A" w:rsidP="00F21802">
            <w:pPr>
              <w:jc w:val="both"/>
            </w:pPr>
            <w:r w:rsidRPr="0073336B">
              <w:t xml:space="preserve">Celem jest zapoznanie studentów z zagadnieniami teoretycznymi i praktycznymi w zakresie </w:t>
            </w:r>
            <w:proofErr w:type="spellStart"/>
            <w:r w:rsidRPr="0073336B">
              <w:t>content</w:t>
            </w:r>
            <w:proofErr w:type="spellEnd"/>
            <w:r w:rsidRPr="0073336B">
              <w:t xml:space="preserve"> marketing, nowoczesnym podejściem do marketingu i narzędzi do niego wykorzystywanych, wyposażeniem zarówno w wiedzę, narzędzia jak i praktyczne umiejętności potrzebne do pracy. Zajęcia umożliwią nabycie potrzebnej wiedzy, ale przede wszystkim zastosowanie tej wiedzy podczas praktycznych ćwiczeń. Celem jest zdobycie wiedzy oraz umiejętności praktycznych z zakresu </w:t>
            </w:r>
            <w:proofErr w:type="spellStart"/>
            <w:r w:rsidRPr="0073336B">
              <w:t>social</w:t>
            </w:r>
            <w:proofErr w:type="spellEnd"/>
            <w:r w:rsidRPr="0073336B">
              <w:t xml:space="preserve"> media, marketingu i tworzenia treści na potrzeby współczesnej komunikacji marketingowej.</w:t>
            </w:r>
          </w:p>
        </w:tc>
      </w:tr>
      <w:tr w:rsidR="00D12A65" w:rsidRPr="0073336B" w:rsidTr="0073336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12A65" w:rsidRPr="0073336B" w:rsidRDefault="00D12A65" w:rsidP="009E7B8A">
            <w:r w:rsidRPr="0073336B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D12A65" w:rsidRPr="0073336B" w:rsidRDefault="00D12A65" w:rsidP="00F21802">
            <w:pPr>
              <w:jc w:val="both"/>
            </w:pPr>
            <w:r w:rsidRPr="0073336B">
              <w:t>Podstawowa znajomość: narzędzi IT, wiedza PR, tworzenia strategii, wyciągania wniosków przyczynowo-skutkowych.</w:t>
            </w:r>
          </w:p>
        </w:tc>
      </w:tr>
    </w:tbl>
    <w:p w:rsidR="00D12A65" w:rsidRPr="0073336B" w:rsidRDefault="00D12A6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D12A65" w:rsidRPr="0073336B" w:rsidTr="0073336B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12A65" w:rsidRPr="0073336B" w:rsidRDefault="00D12A65" w:rsidP="009E7B8A">
            <w:pPr>
              <w:jc w:val="center"/>
              <w:rPr>
                <w:b/>
              </w:rPr>
            </w:pPr>
            <w:r w:rsidRPr="0073336B">
              <w:rPr>
                <w:b/>
              </w:rPr>
              <w:t>EFEKTY UCZENIA SIĘ</w:t>
            </w:r>
          </w:p>
        </w:tc>
      </w:tr>
      <w:tr w:rsidR="00D12A65" w:rsidRPr="0073336B" w:rsidTr="0073336B">
        <w:trPr>
          <w:cantSplit/>
        </w:trPr>
        <w:tc>
          <w:tcPr>
            <w:tcW w:w="1101" w:type="dxa"/>
            <w:tcBorders>
              <w:top w:val="single" w:sz="12" w:space="0" w:color="auto"/>
              <w:bottom w:val="nil"/>
            </w:tcBorders>
            <w:vAlign w:val="center"/>
          </w:tcPr>
          <w:p w:rsidR="00D12A65" w:rsidRPr="0073336B" w:rsidRDefault="00D12A65" w:rsidP="009E7B8A">
            <w:pPr>
              <w:jc w:val="center"/>
            </w:pPr>
            <w:r w:rsidRPr="0073336B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12A65" w:rsidRPr="0073336B" w:rsidRDefault="00D12A65" w:rsidP="0073336B">
            <w:pPr>
              <w:jc w:val="center"/>
            </w:pPr>
            <w:r w:rsidRPr="0073336B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D12A65" w:rsidRPr="0073336B" w:rsidRDefault="00D12A65" w:rsidP="009E7B8A">
            <w:pPr>
              <w:jc w:val="center"/>
            </w:pPr>
            <w:r w:rsidRPr="0073336B">
              <w:t>Kod kierunkowego efektu</w:t>
            </w:r>
          </w:p>
          <w:p w:rsidR="00D12A65" w:rsidRPr="0073336B" w:rsidRDefault="00D12A65" w:rsidP="009E7B8A">
            <w:pPr>
              <w:jc w:val="center"/>
            </w:pPr>
            <w:r w:rsidRPr="0073336B">
              <w:t>uczenia się</w:t>
            </w:r>
          </w:p>
        </w:tc>
      </w:tr>
      <w:tr w:rsidR="00D12A65" w:rsidRPr="0073336B" w:rsidTr="0073336B">
        <w:trPr>
          <w:cantSplit/>
        </w:trPr>
        <w:tc>
          <w:tcPr>
            <w:tcW w:w="1101" w:type="dxa"/>
            <w:vAlign w:val="center"/>
          </w:tcPr>
          <w:p w:rsidR="00D12A65" w:rsidRPr="0073336B" w:rsidRDefault="00D12A65" w:rsidP="0073336B">
            <w:pPr>
              <w:jc w:val="center"/>
            </w:pPr>
            <w:r w:rsidRPr="0073336B">
              <w:t>01</w:t>
            </w:r>
          </w:p>
        </w:tc>
        <w:tc>
          <w:tcPr>
            <w:tcW w:w="7938" w:type="dxa"/>
            <w:tcBorders>
              <w:right w:val="nil"/>
            </w:tcBorders>
          </w:tcPr>
          <w:p w:rsidR="00D12A65" w:rsidRPr="0073336B" w:rsidRDefault="00D12A65" w:rsidP="00FC3315">
            <w:r w:rsidRPr="0073336B">
              <w:t>Definiuje i rozpoznaje pojęcia związane z komunikowaniem wewnętrznym, zagadnieniami reklamy kontekstowej</w:t>
            </w:r>
          </w:p>
        </w:tc>
        <w:tc>
          <w:tcPr>
            <w:tcW w:w="1559" w:type="dxa"/>
            <w:vAlign w:val="center"/>
          </w:tcPr>
          <w:p w:rsidR="00D12A65" w:rsidRPr="0073336B" w:rsidRDefault="00D12A65" w:rsidP="0073336B">
            <w:pPr>
              <w:jc w:val="center"/>
            </w:pPr>
            <w:r w:rsidRPr="0073336B">
              <w:t>K1P_W05</w:t>
            </w:r>
          </w:p>
        </w:tc>
      </w:tr>
      <w:tr w:rsidR="00D12A65" w:rsidRPr="0073336B" w:rsidTr="0073336B">
        <w:trPr>
          <w:cantSplit/>
        </w:trPr>
        <w:tc>
          <w:tcPr>
            <w:tcW w:w="1101" w:type="dxa"/>
            <w:vAlign w:val="center"/>
          </w:tcPr>
          <w:p w:rsidR="00D12A65" w:rsidRPr="0073336B" w:rsidRDefault="00D12A65" w:rsidP="0073336B">
            <w:pPr>
              <w:jc w:val="center"/>
            </w:pPr>
            <w:r w:rsidRPr="0073336B">
              <w:t>02</w:t>
            </w:r>
          </w:p>
        </w:tc>
        <w:tc>
          <w:tcPr>
            <w:tcW w:w="7938" w:type="dxa"/>
            <w:tcBorders>
              <w:right w:val="nil"/>
            </w:tcBorders>
          </w:tcPr>
          <w:p w:rsidR="00D12A65" w:rsidRPr="0073336B" w:rsidRDefault="00D12A65" w:rsidP="00FC3315">
            <w:r w:rsidRPr="0073336B">
              <w:t>Podejmuje strategiczne i operacyjne decyzje w zakresie komunikacji marketingowej</w:t>
            </w:r>
          </w:p>
        </w:tc>
        <w:tc>
          <w:tcPr>
            <w:tcW w:w="1559" w:type="dxa"/>
            <w:vAlign w:val="center"/>
          </w:tcPr>
          <w:p w:rsidR="00D12A65" w:rsidRPr="0073336B" w:rsidRDefault="00D12A65" w:rsidP="0073336B">
            <w:pPr>
              <w:jc w:val="center"/>
            </w:pPr>
            <w:r w:rsidRPr="0073336B">
              <w:t>K1P_W13</w:t>
            </w:r>
          </w:p>
        </w:tc>
      </w:tr>
      <w:tr w:rsidR="00D12A65" w:rsidRPr="0073336B" w:rsidTr="0073336B">
        <w:trPr>
          <w:cantSplit/>
        </w:trPr>
        <w:tc>
          <w:tcPr>
            <w:tcW w:w="1101" w:type="dxa"/>
            <w:vAlign w:val="center"/>
          </w:tcPr>
          <w:p w:rsidR="00D12A65" w:rsidRPr="0073336B" w:rsidRDefault="00D12A65" w:rsidP="0073336B">
            <w:pPr>
              <w:jc w:val="center"/>
            </w:pPr>
            <w:r w:rsidRPr="0073336B">
              <w:t>03</w:t>
            </w:r>
          </w:p>
        </w:tc>
        <w:tc>
          <w:tcPr>
            <w:tcW w:w="7938" w:type="dxa"/>
            <w:tcBorders>
              <w:right w:val="nil"/>
            </w:tcBorders>
          </w:tcPr>
          <w:p w:rsidR="00D12A65" w:rsidRPr="0073336B" w:rsidRDefault="00D12A65" w:rsidP="00FC3315">
            <w:r w:rsidRPr="0073336B">
              <w:t>Wykorzystywać nowoczesny sprzęt i oprogramowanie komputerowe w analizie informacji wspierających proces podejmowania decyzji, tworzenia komunikacji marketingowej.</w:t>
            </w:r>
          </w:p>
        </w:tc>
        <w:tc>
          <w:tcPr>
            <w:tcW w:w="1559" w:type="dxa"/>
            <w:vAlign w:val="center"/>
          </w:tcPr>
          <w:p w:rsidR="00D12A65" w:rsidRPr="0073336B" w:rsidRDefault="00D12A65" w:rsidP="0073336B">
            <w:pPr>
              <w:jc w:val="center"/>
            </w:pPr>
            <w:r w:rsidRPr="0073336B">
              <w:t>K1P_U14</w:t>
            </w:r>
          </w:p>
        </w:tc>
      </w:tr>
      <w:tr w:rsidR="00D12A65" w:rsidRPr="0073336B" w:rsidTr="0073336B">
        <w:trPr>
          <w:cantSplit/>
        </w:trPr>
        <w:tc>
          <w:tcPr>
            <w:tcW w:w="1101" w:type="dxa"/>
            <w:vAlign w:val="center"/>
          </w:tcPr>
          <w:p w:rsidR="00D12A65" w:rsidRPr="0073336B" w:rsidRDefault="00D12A65" w:rsidP="0073336B">
            <w:pPr>
              <w:jc w:val="center"/>
            </w:pPr>
            <w:r w:rsidRPr="0073336B">
              <w:t>04</w:t>
            </w:r>
          </w:p>
        </w:tc>
        <w:tc>
          <w:tcPr>
            <w:tcW w:w="7938" w:type="dxa"/>
            <w:tcBorders>
              <w:right w:val="nil"/>
            </w:tcBorders>
          </w:tcPr>
          <w:p w:rsidR="00D12A65" w:rsidRPr="0073336B" w:rsidRDefault="00D12A65" w:rsidP="00FC3315">
            <w:r w:rsidRPr="0073336B">
              <w:t>Stosować narzędzia public relations mające wpływ na wizerunek organizacji</w:t>
            </w:r>
          </w:p>
        </w:tc>
        <w:tc>
          <w:tcPr>
            <w:tcW w:w="1559" w:type="dxa"/>
            <w:vAlign w:val="center"/>
          </w:tcPr>
          <w:p w:rsidR="00D12A65" w:rsidRPr="0073336B" w:rsidRDefault="00D12A65" w:rsidP="0073336B">
            <w:pPr>
              <w:jc w:val="center"/>
            </w:pPr>
            <w:r w:rsidRPr="0073336B">
              <w:t>K1P_U11</w:t>
            </w:r>
          </w:p>
        </w:tc>
      </w:tr>
      <w:tr w:rsidR="00D12A65" w:rsidRPr="0073336B" w:rsidTr="0073336B">
        <w:trPr>
          <w:cantSplit/>
        </w:trPr>
        <w:tc>
          <w:tcPr>
            <w:tcW w:w="1101" w:type="dxa"/>
            <w:vAlign w:val="center"/>
          </w:tcPr>
          <w:p w:rsidR="00D12A65" w:rsidRPr="0073336B" w:rsidRDefault="00D12A65" w:rsidP="0073336B">
            <w:pPr>
              <w:jc w:val="center"/>
            </w:pPr>
            <w:r w:rsidRPr="0073336B">
              <w:t>05</w:t>
            </w:r>
          </w:p>
        </w:tc>
        <w:tc>
          <w:tcPr>
            <w:tcW w:w="7938" w:type="dxa"/>
            <w:tcBorders>
              <w:right w:val="nil"/>
            </w:tcBorders>
          </w:tcPr>
          <w:p w:rsidR="00D12A65" w:rsidRPr="0073336B" w:rsidRDefault="00D12A65" w:rsidP="00C370BF">
            <w:r w:rsidRPr="0073336B">
              <w:t>Efektywnie komunikować się z wykorzystaniem różnych kanałów i technik komunikowania się</w:t>
            </w:r>
          </w:p>
        </w:tc>
        <w:tc>
          <w:tcPr>
            <w:tcW w:w="1559" w:type="dxa"/>
            <w:vAlign w:val="center"/>
          </w:tcPr>
          <w:p w:rsidR="00D12A65" w:rsidRPr="0073336B" w:rsidRDefault="00D12A65" w:rsidP="0073336B">
            <w:pPr>
              <w:jc w:val="center"/>
            </w:pPr>
            <w:r w:rsidRPr="0073336B">
              <w:t>K1P_U13</w:t>
            </w:r>
          </w:p>
        </w:tc>
      </w:tr>
      <w:tr w:rsidR="00D12A65" w:rsidRPr="0073336B" w:rsidTr="0073336B">
        <w:trPr>
          <w:cantSplit/>
        </w:trPr>
        <w:tc>
          <w:tcPr>
            <w:tcW w:w="1101" w:type="dxa"/>
            <w:vAlign w:val="center"/>
          </w:tcPr>
          <w:p w:rsidR="00D12A65" w:rsidRPr="0073336B" w:rsidRDefault="00D12A65" w:rsidP="0073336B">
            <w:pPr>
              <w:jc w:val="center"/>
            </w:pPr>
            <w:r w:rsidRPr="0073336B">
              <w:t>06</w:t>
            </w:r>
          </w:p>
        </w:tc>
        <w:tc>
          <w:tcPr>
            <w:tcW w:w="7938" w:type="dxa"/>
            <w:tcBorders>
              <w:right w:val="nil"/>
            </w:tcBorders>
          </w:tcPr>
          <w:p w:rsidR="00D12A65" w:rsidRPr="0073336B" w:rsidRDefault="00D12A65" w:rsidP="00FC3315">
            <w:r w:rsidRPr="0073336B">
              <w:t>Organizuje i kieruje pracą zespołów (projektowych, zadaniowych itp.) w środowisku pracy i poza nim</w:t>
            </w:r>
          </w:p>
        </w:tc>
        <w:tc>
          <w:tcPr>
            <w:tcW w:w="1559" w:type="dxa"/>
            <w:vAlign w:val="center"/>
          </w:tcPr>
          <w:p w:rsidR="00D12A65" w:rsidRPr="0073336B" w:rsidRDefault="00D12A65" w:rsidP="0073336B">
            <w:pPr>
              <w:jc w:val="center"/>
            </w:pPr>
            <w:r w:rsidRPr="0073336B">
              <w:t>K1P_K01</w:t>
            </w:r>
          </w:p>
        </w:tc>
      </w:tr>
      <w:tr w:rsidR="00D12A65" w:rsidRPr="0073336B" w:rsidTr="0073336B">
        <w:trPr>
          <w:cantSplit/>
        </w:trPr>
        <w:tc>
          <w:tcPr>
            <w:tcW w:w="1101" w:type="dxa"/>
            <w:vAlign w:val="center"/>
          </w:tcPr>
          <w:p w:rsidR="00D12A65" w:rsidRPr="0073336B" w:rsidRDefault="00D12A65" w:rsidP="0073336B">
            <w:pPr>
              <w:jc w:val="center"/>
            </w:pPr>
            <w:r w:rsidRPr="0073336B">
              <w:t>07</w:t>
            </w:r>
          </w:p>
        </w:tc>
        <w:tc>
          <w:tcPr>
            <w:tcW w:w="7938" w:type="dxa"/>
            <w:tcBorders>
              <w:right w:val="nil"/>
            </w:tcBorders>
          </w:tcPr>
          <w:p w:rsidR="00D12A65" w:rsidRPr="0073336B" w:rsidRDefault="00D12A65" w:rsidP="00FC3315">
            <w:r w:rsidRPr="0073336B">
              <w:t>Komunikuje się z otoczeniem w miejscu pracy i poza nim oraz przekazuje swoją wiedzę przy użyciu różnych środków przekazu informacji</w:t>
            </w:r>
          </w:p>
        </w:tc>
        <w:tc>
          <w:tcPr>
            <w:tcW w:w="1559" w:type="dxa"/>
            <w:vAlign w:val="center"/>
          </w:tcPr>
          <w:p w:rsidR="00D12A65" w:rsidRPr="0073336B" w:rsidRDefault="00D12A65" w:rsidP="0073336B">
            <w:pPr>
              <w:jc w:val="center"/>
            </w:pPr>
            <w:r w:rsidRPr="0073336B">
              <w:t>K1P_K02</w:t>
            </w:r>
          </w:p>
        </w:tc>
      </w:tr>
      <w:tr w:rsidR="00D12A65" w:rsidRPr="0073336B" w:rsidTr="0073336B">
        <w:trPr>
          <w:cantSplit/>
        </w:trPr>
        <w:tc>
          <w:tcPr>
            <w:tcW w:w="1101" w:type="dxa"/>
            <w:tcBorders>
              <w:bottom w:val="single" w:sz="12" w:space="0" w:color="auto"/>
            </w:tcBorders>
            <w:vAlign w:val="center"/>
          </w:tcPr>
          <w:p w:rsidR="00D12A65" w:rsidRPr="0073336B" w:rsidRDefault="00D12A65" w:rsidP="0073336B">
            <w:pPr>
              <w:jc w:val="center"/>
            </w:pPr>
            <w:r w:rsidRPr="0073336B">
              <w:t>08</w:t>
            </w:r>
          </w:p>
        </w:tc>
        <w:tc>
          <w:tcPr>
            <w:tcW w:w="7938" w:type="dxa"/>
            <w:tcBorders>
              <w:bottom w:val="single" w:sz="12" w:space="0" w:color="auto"/>
              <w:right w:val="nil"/>
            </w:tcBorders>
          </w:tcPr>
          <w:p w:rsidR="00D12A65" w:rsidRPr="0073336B" w:rsidRDefault="00D12A65" w:rsidP="00FC3315">
            <w:r w:rsidRPr="0073336B">
              <w:t>Dba o pozytywny wizerunek instytucji w oczach mediów i opinii publicznej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D12A65" w:rsidRPr="0073336B" w:rsidRDefault="00D12A65" w:rsidP="0073336B">
            <w:pPr>
              <w:jc w:val="center"/>
            </w:pPr>
            <w:r w:rsidRPr="0073336B">
              <w:t>K1P_K09</w:t>
            </w:r>
          </w:p>
        </w:tc>
      </w:tr>
    </w:tbl>
    <w:p w:rsidR="0013528A" w:rsidRPr="0073336B" w:rsidRDefault="0013528A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D12A65" w:rsidRPr="0073336B" w:rsidTr="0073336B">
        <w:tc>
          <w:tcPr>
            <w:tcW w:w="10598" w:type="dxa"/>
            <w:vAlign w:val="center"/>
          </w:tcPr>
          <w:p w:rsidR="00D12A65" w:rsidRPr="0073336B" w:rsidRDefault="00D12A65" w:rsidP="009E7B8A">
            <w:pPr>
              <w:jc w:val="center"/>
              <w:rPr>
                <w:b/>
              </w:rPr>
            </w:pPr>
            <w:r w:rsidRPr="0073336B">
              <w:rPr>
                <w:b/>
              </w:rPr>
              <w:t>TREŚCI PROGRAMOWE</w:t>
            </w:r>
          </w:p>
        </w:tc>
      </w:tr>
      <w:tr w:rsidR="00D12A65" w:rsidRPr="0073336B" w:rsidTr="0073336B">
        <w:tc>
          <w:tcPr>
            <w:tcW w:w="10598" w:type="dxa"/>
            <w:shd w:val="pct15" w:color="auto" w:fill="FFFFFF"/>
          </w:tcPr>
          <w:p w:rsidR="00D12A65" w:rsidRPr="0073336B" w:rsidRDefault="00D12A65" w:rsidP="00FC3315">
            <w:r w:rsidRPr="0073336B">
              <w:t>Wykład</w:t>
            </w:r>
          </w:p>
        </w:tc>
      </w:tr>
      <w:tr w:rsidR="0013528A" w:rsidRPr="0073336B" w:rsidTr="0073336B">
        <w:tc>
          <w:tcPr>
            <w:tcW w:w="10598" w:type="dxa"/>
          </w:tcPr>
          <w:p w:rsidR="0013528A" w:rsidRPr="0073336B" w:rsidRDefault="0013528A" w:rsidP="0073336B">
            <w:pPr>
              <w:shd w:val="clear" w:color="auto" w:fill="FFFFFF"/>
              <w:spacing w:before="100" w:beforeAutospacing="1" w:after="100" w:afterAutospacing="1"/>
              <w:jc w:val="both"/>
              <w:rPr>
                <w:color w:val="333333"/>
              </w:rPr>
            </w:pPr>
            <w:r w:rsidRPr="0073336B">
              <w:rPr>
                <w:color w:val="333333"/>
              </w:rPr>
              <w:t xml:space="preserve">Wprowadzenie do Content Marketingu (czym jest </w:t>
            </w:r>
            <w:proofErr w:type="spellStart"/>
            <w:r w:rsidRPr="0073336B">
              <w:rPr>
                <w:color w:val="333333"/>
              </w:rPr>
              <w:t>content</w:t>
            </w:r>
            <w:proofErr w:type="spellEnd"/>
            <w:r w:rsidRPr="0073336B">
              <w:rPr>
                <w:color w:val="333333"/>
              </w:rPr>
              <w:t xml:space="preserve"> marketing, różnice między </w:t>
            </w:r>
            <w:proofErr w:type="spellStart"/>
            <w:r w:rsidRPr="0073336B">
              <w:rPr>
                <w:color w:val="333333"/>
              </w:rPr>
              <w:t>content</w:t>
            </w:r>
            <w:proofErr w:type="spellEnd"/>
            <w:r w:rsidRPr="0073336B">
              <w:rPr>
                <w:color w:val="333333"/>
              </w:rPr>
              <w:t xml:space="preserve"> marketingiem a reklamą, proces tworzenia skutecznych treści). Strategia </w:t>
            </w:r>
            <w:proofErr w:type="spellStart"/>
            <w:r w:rsidRPr="0073336B">
              <w:rPr>
                <w:color w:val="333333"/>
              </w:rPr>
              <w:t>content</w:t>
            </w:r>
            <w:proofErr w:type="spellEnd"/>
            <w:r w:rsidRPr="0073336B">
              <w:rPr>
                <w:color w:val="333333"/>
              </w:rPr>
              <w:t xml:space="preserve"> marketingowa</w:t>
            </w:r>
            <w:r w:rsidR="0073336B" w:rsidRPr="0073336B">
              <w:rPr>
                <w:color w:val="333333"/>
              </w:rPr>
              <w:t xml:space="preserve">; </w:t>
            </w:r>
            <w:r w:rsidRPr="0073336B">
              <w:rPr>
                <w:color w:val="333333"/>
              </w:rPr>
              <w:t>Generowanie pomysłów na treści (dopasowywanie treści do potrzeb i problemów klienta, język korzyści)</w:t>
            </w:r>
            <w:r w:rsidR="0073336B" w:rsidRPr="0073336B">
              <w:rPr>
                <w:color w:val="333333"/>
              </w:rPr>
              <w:t xml:space="preserve">; </w:t>
            </w:r>
            <w:r w:rsidRPr="0073336B">
              <w:rPr>
                <w:color w:val="333333"/>
              </w:rPr>
              <w:t>Formuły tworzenia treści (tworzenie skutecznych nagłówków, treści wzbudzające zainteresowanie)</w:t>
            </w:r>
            <w:r w:rsidR="0073336B" w:rsidRPr="0073336B">
              <w:rPr>
                <w:color w:val="333333"/>
              </w:rPr>
              <w:t xml:space="preserve">; </w:t>
            </w:r>
            <w:r w:rsidRPr="0073336B">
              <w:rPr>
                <w:color w:val="333333"/>
              </w:rPr>
              <w:t xml:space="preserve">Budowanie relacji i zaangażowania w mediach </w:t>
            </w:r>
            <w:proofErr w:type="spellStart"/>
            <w:r w:rsidRPr="0073336B">
              <w:rPr>
                <w:color w:val="333333"/>
              </w:rPr>
              <w:t>społecznościowych</w:t>
            </w:r>
            <w:proofErr w:type="spellEnd"/>
            <w:r w:rsidR="0073336B" w:rsidRPr="0073336B">
              <w:rPr>
                <w:color w:val="333333"/>
              </w:rPr>
              <w:t xml:space="preserve">; </w:t>
            </w:r>
            <w:proofErr w:type="spellStart"/>
            <w:r w:rsidRPr="0073336B">
              <w:rPr>
                <w:color w:val="333333"/>
              </w:rPr>
              <w:t>Content</w:t>
            </w:r>
            <w:proofErr w:type="spellEnd"/>
            <w:r w:rsidRPr="0073336B">
              <w:rPr>
                <w:color w:val="333333"/>
              </w:rPr>
              <w:t xml:space="preserve"> Marketing a SEO (dobór słów kluczowych, optymalizacja treści)</w:t>
            </w:r>
            <w:r w:rsidR="0073336B" w:rsidRPr="0073336B">
              <w:rPr>
                <w:color w:val="333333"/>
              </w:rPr>
              <w:t xml:space="preserve">; </w:t>
            </w:r>
            <w:proofErr w:type="spellStart"/>
            <w:r w:rsidRPr="0073336B">
              <w:rPr>
                <w:color w:val="333333"/>
              </w:rPr>
              <w:t>Storytelling</w:t>
            </w:r>
            <w:proofErr w:type="spellEnd"/>
            <w:r w:rsidRPr="0073336B">
              <w:rPr>
                <w:color w:val="333333"/>
              </w:rPr>
              <w:t xml:space="preserve"> (opowiadanie o firmie/produktach/usłudze poprzez opowieści)</w:t>
            </w:r>
            <w:r w:rsidR="0073336B" w:rsidRPr="0073336B">
              <w:rPr>
                <w:color w:val="333333"/>
              </w:rPr>
              <w:t xml:space="preserve">; </w:t>
            </w:r>
            <w:r w:rsidRPr="0073336B">
              <w:rPr>
                <w:color w:val="333333"/>
              </w:rPr>
              <w:t xml:space="preserve">Narzędzia </w:t>
            </w:r>
            <w:proofErr w:type="spellStart"/>
            <w:r w:rsidRPr="0073336B">
              <w:rPr>
                <w:color w:val="333333"/>
              </w:rPr>
              <w:t>content</w:t>
            </w:r>
            <w:proofErr w:type="spellEnd"/>
            <w:r w:rsidRPr="0073336B">
              <w:rPr>
                <w:color w:val="333333"/>
              </w:rPr>
              <w:t xml:space="preserve"> marketingowe (</w:t>
            </w:r>
            <w:proofErr w:type="spellStart"/>
            <w:r w:rsidRPr="0073336B">
              <w:rPr>
                <w:color w:val="333333"/>
              </w:rPr>
              <w:t>podcast</w:t>
            </w:r>
            <w:proofErr w:type="spellEnd"/>
            <w:r w:rsidRPr="0073336B">
              <w:rPr>
                <w:color w:val="333333"/>
              </w:rPr>
              <w:t xml:space="preserve">, </w:t>
            </w:r>
            <w:proofErr w:type="spellStart"/>
            <w:r w:rsidRPr="0073336B">
              <w:rPr>
                <w:color w:val="333333"/>
              </w:rPr>
              <w:t>blog</w:t>
            </w:r>
            <w:proofErr w:type="spellEnd"/>
            <w:r w:rsidRPr="0073336B">
              <w:rPr>
                <w:color w:val="333333"/>
              </w:rPr>
              <w:t xml:space="preserve">, </w:t>
            </w:r>
            <w:proofErr w:type="spellStart"/>
            <w:r w:rsidRPr="0073336B">
              <w:rPr>
                <w:color w:val="333333"/>
              </w:rPr>
              <w:t>webinar</w:t>
            </w:r>
            <w:proofErr w:type="spellEnd"/>
            <w:r w:rsidRPr="0073336B">
              <w:rPr>
                <w:color w:val="333333"/>
              </w:rPr>
              <w:t xml:space="preserve">, </w:t>
            </w:r>
            <w:proofErr w:type="spellStart"/>
            <w:r w:rsidRPr="0073336B">
              <w:rPr>
                <w:color w:val="333333"/>
              </w:rPr>
              <w:t>e-book</w:t>
            </w:r>
            <w:proofErr w:type="spellEnd"/>
            <w:r w:rsidRPr="0073336B">
              <w:rPr>
                <w:color w:val="333333"/>
              </w:rPr>
              <w:t>...)</w:t>
            </w:r>
            <w:r w:rsidR="0073336B" w:rsidRPr="0073336B">
              <w:rPr>
                <w:color w:val="333333"/>
              </w:rPr>
              <w:t xml:space="preserve">; </w:t>
            </w:r>
            <w:r w:rsidRPr="0073336B">
              <w:rPr>
                <w:color w:val="333333"/>
              </w:rPr>
              <w:t>Dystrybucja treści w mediach społecznościowych (formaty treści, częstotliwość dystrybucji)</w:t>
            </w:r>
            <w:r w:rsidR="0073336B" w:rsidRPr="0073336B">
              <w:rPr>
                <w:color w:val="333333"/>
              </w:rPr>
              <w:t xml:space="preserve">; </w:t>
            </w:r>
            <w:r w:rsidRPr="0073336B">
              <w:rPr>
                <w:color w:val="333333"/>
              </w:rPr>
              <w:t xml:space="preserve">Mierzenie i analizowanie działań </w:t>
            </w:r>
            <w:proofErr w:type="spellStart"/>
            <w:r w:rsidRPr="0073336B">
              <w:rPr>
                <w:color w:val="333333"/>
              </w:rPr>
              <w:t>content</w:t>
            </w:r>
            <w:proofErr w:type="spellEnd"/>
            <w:r w:rsidRPr="0073336B">
              <w:rPr>
                <w:color w:val="333333"/>
              </w:rPr>
              <w:t xml:space="preserve"> marketingowych</w:t>
            </w:r>
          </w:p>
        </w:tc>
      </w:tr>
      <w:tr w:rsidR="0013528A" w:rsidRPr="0073336B" w:rsidTr="0073336B">
        <w:tc>
          <w:tcPr>
            <w:tcW w:w="10598" w:type="dxa"/>
            <w:shd w:val="pct15" w:color="auto" w:fill="FFFFFF"/>
          </w:tcPr>
          <w:p w:rsidR="0013528A" w:rsidRPr="0073336B" w:rsidRDefault="0013528A" w:rsidP="0013528A">
            <w:r w:rsidRPr="0073336B">
              <w:t>Ćwiczenia/ Projekt</w:t>
            </w:r>
          </w:p>
        </w:tc>
      </w:tr>
      <w:tr w:rsidR="0013528A" w:rsidRPr="0073336B" w:rsidTr="0073336B">
        <w:tc>
          <w:tcPr>
            <w:tcW w:w="10598" w:type="dxa"/>
          </w:tcPr>
          <w:p w:rsidR="0013528A" w:rsidRPr="0073336B" w:rsidRDefault="0013528A" w:rsidP="0073336B">
            <w:pPr>
              <w:spacing w:line="276" w:lineRule="auto"/>
              <w:contextualSpacing/>
              <w:jc w:val="both"/>
            </w:pPr>
            <w:r w:rsidRPr="0073336B">
              <w:rPr>
                <w:bCs/>
              </w:rPr>
              <w:t xml:space="preserve">Podstawy marketingu </w:t>
            </w:r>
            <w:r w:rsidR="0073336B" w:rsidRPr="0073336B">
              <w:rPr>
                <w:bCs/>
              </w:rPr>
              <w:t>–</w:t>
            </w:r>
            <w:r w:rsidRPr="0073336B">
              <w:rPr>
                <w:bCs/>
              </w:rPr>
              <w:t xml:space="preserve"> przypomnienie</w:t>
            </w:r>
            <w:r w:rsidR="0073336B" w:rsidRPr="0073336B">
              <w:t xml:space="preserve">; </w:t>
            </w:r>
            <w:proofErr w:type="spellStart"/>
            <w:r w:rsidRPr="0073336B">
              <w:rPr>
                <w:bCs/>
              </w:rPr>
              <w:t>Content</w:t>
            </w:r>
            <w:proofErr w:type="spellEnd"/>
            <w:r w:rsidRPr="0073336B">
              <w:rPr>
                <w:bCs/>
              </w:rPr>
              <w:t xml:space="preserve"> marketing – wprowadzenie, rodzaje</w:t>
            </w:r>
            <w:r w:rsidR="0073336B" w:rsidRPr="0073336B">
              <w:t xml:space="preserve">; </w:t>
            </w:r>
            <w:r w:rsidRPr="0073336B">
              <w:rPr>
                <w:bCs/>
              </w:rPr>
              <w:t xml:space="preserve">Cechy dobrego </w:t>
            </w:r>
            <w:proofErr w:type="spellStart"/>
            <w:r w:rsidRPr="0073336B">
              <w:rPr>
                <w:bCs/>
              </w:rPr>
              <w:t>contentu</w:t>
            </w:r>
            <w:proofErr w:type="spellEnd"/>
            <w:r w:rsidR="0073336B" w:rsidRPr="0073336B">
              <w:t xml:space="preserve">; </w:t>
            </w:r>
            <w:proofErr w:type="spellStart"/>
            <w:r w:rsidRPr="0073336B">
              <w:rPr>
                <w:bCs/>
              </w:rPr>
              <w:t>Copywriting</w:t>
            </w:r>
            <w:proofErr w:type="spellEnd"/>
            <w:r w:rsidRPr="0073336B">
              <w:rPr>
                <w:bCs/>
              </w:rPr>
              <w:t>, słowa kluczowe</w:t>
            </w:r>
            <w:r w:rsidR="0073336B" w:rsidRPr="0073336B">
              <w:t xml:space="preserve">; </w:t>
            </w:r>
            <w:proofErr w:type="spellStart"/>
            <w:r w:rsidRPr="0073336B">
              <w:rPr>
                <w:bCs/>
              </w:rPr>
              <w:t>Social</w:t>
            </w:r>
            <w:proofErr w:type="spellEnd"/>
            <w:r w:rsidRPr="0073336B">
              <w:rPr>
                <w:bCs/>
              </w:rPr>
              <w:t xml:space="preserve"> media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Podstawy UX/UI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Identyfikacja wizualna, infografika, alt</w:t>
            </w:r>
            <w:r w:rsidR="0073336B" w:rsidRPr="0073336B">
              <w:t xml:space="preserve">; </w:t>
            </w:r>
            <w:proofErr w:type="spellStart"/>
            <w:r w:rsidRPr="0073336B">
              <w:rPr>
                <w:bCs/>
              </w:rPr>
              <w:t>Newsletter</w:t>
            </w:r>
            <w:proofErr w:type="spellEnd"/>
            <w:r w:rsidRPr="0073336B">
              <w:rPr>
                <w:bCs/>
              </w:rPr>
              <w:t xml:space="preserve">, </w:t>
            </w:r>
            <w:proofErr w:type="spellStart"/>
            <w:r w:rsidRPr="0073336B">
              <w:rPr>
                <w:bCs/>
              </w:rPr>
              <w:t>blog</w:t>
            </w:r>
            <w:proofErr w:type="spellEnd"/>
            <w:r w:rsidRPr="0073336B">
              <w:rPr>
                <w:bCs/>
              </w:rPr>
              <w:t xml:space="preserve">, </w:t>
            </w:r>
            <w:proofErr w:type="spellStart"/>
            <w:r w:rsidRPr="0073336B">
              <w:rPr>
                <w:bCs/>
              </w:rPr>
              <w:t>webinar</w:t>
            </w:r>
            <w:proofErr w:type="spellEnd"/>
            <w:r w:rsidRPr="0073336B">
              <w:rPr>
                <w:bCs/>
              </w:rPr>
              <w:t xml:space="preserve">, </w:t>
            </w:r>
            <w:proofErr w:type="spellStart"/>
            <w:r w:rsidRPr="0073336B">
              <w:rPr>
                <w:bCs/>
              </w:rPr>
              <w:t>Podcast</w:t>
            </w:r>
            <w:proofErr w:type="spellEnd"/>
            <w:r w:rsidRPr="0073336B">
              <w:rPr>
                <w:bCs/>
              </w:rPr>
              <w:t xml:space="preserve">, wywiad, recenzja, </w:t>
            </w:r>
            <w:proofErr w:type="spellStart"/>
            <w:r w:rsidRPr="0073336B">
              <w:rPr>
                <w:bCs/>
              </w:rPr>
              <w:t>e-book</w:t>
            </w:r>
            <w:proofErr w:type="spellEnd"/>
            <w:r w:rsidR="0073336B" w:rsidRPr="0073336B">
              <w:t xml:space="preserve">; </w:t>
            </w:r>
            <w:proofErr w:type="spellStart"/>
            <w:r w:rsidRPr="0073336B">
              <w:rPr>
                <w:bCs/>
              </w:rPr>
              <w:t>Content</w:t>
            </w:r>
            <w:proofErr w:type="spellEnd"/>
            <w:r w:rsidRPr="0073336B">
              <w:rPr>
                <w:bCs/>
              </w:rPr>
              <w:t xml:space="preserve"> marketing a SEO, </w:t>
            </w:r>
            <w:proofErr w:type="spellStart"/>
            <w:r w:rsidRPr="0073336B">
              <w:rPr>
                <w:bCs/>
              </w:rPr>
              <w:t>content</w:t>
            </w:r>
            <w:proofErr w:type="spellEnd"/>
            <w:r w:rsidRPr="0073336B">
              <w:rPr>
                <w:bCs/>
              </w:rPr>
              <w:t xml:space="preserve"> gap</w:t>
            </w:r>
            <w:r w:rsidR="0073336B" w:rsidRPr="0073336B">
              <w:t xml:space="preserve">; </w:t>
            </w:r>
            <w:r w:rsidRPr="0073336B">
              <w:rPr>
                <w:bCs/>
              </w:rPr>
              <w:t xml:space="preserve">Cechy </w:t>
            </w:r>
            <w:proofErr w:type="spellStart"/>
            <w:r w:rsidRPr="0073336B">
              <w:rPr>
                <w:bCs/>
              </w:rPr>
              <w:t>content</w:t>
            </w:r>
            <w:proofErr w:type="spellEnd"/>
            <w:r w:rsidRPr="0073336B">
              <w:rPr>
                <w:bCs/>
              </w:rPr>
              <w:t xml:space="preserve"> managera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Trendy marketingowe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Persona a język komunikatu</w:t>
            </w:r>
            <w:r w:rsidR="0073336B" w:rsidRPr="0073336B">
              <w:t xml:space="preserve">; </w:t>
            </w:r>
            <w:r w:rsidRPr="0073336B">
              <w:rPr>
                <w:bCs/>
              </w:rPr>
              <w:t>RTM – dobre praktyki, założenia</w:t>
            </w:r>
          </w:p>
          <w:p w:rsidR="00B35913" w:rsidRPr="0073336B" w:rsidRDefault="00B35913" w:rsidP="0073336B">
            <w:pPr>
              <w:spacing w:line="276" w:lineRule="auto"/>
              <w:contextualSpacing/>
              <w:jc w:val="both"/>
              <w:rPr>
                <w:b/>
                <w:bCs/>
              </w:rPr>
            </w:pPr>
          </w:p>
          <w:p w:rsidR="00B35913" w:rsidRPr="0073336B" w:rsidRDefault="00B35913" w:rsidP="0073336B">
            <w:pPr>
              <w:jc w:val="both"/>
              <w:rPr>
                <w:i/>
                <w:iCs/>
                <w:color w:val="000000"/>
              </w:rPr>
            </w:pPr>
            <w:r w:rsidRPr="0073336B">
              <w:rPr>
                <w:color w:val="000000"/>
              </w:rPr>
              <w:t xml:space="preserve">Projekt grupowy polega na przygotowaniu dokumentu na temat </w:t>
            </w:r>
            <w:r w:rsidRPr="0073336B">
              <w:rPr>
                <w:rFonts w:cs="Calibri"/>
                <w:i/>
                <w:iCs/>
                <w:color w:val="000000"/>
              </w:rPr>
              <w:t>Narzędzia i dobre praktyki dla początkującego Content managera</w:t>
            </w:r>
          </w:p>
          <w:p w:rsidR="0013528A" w:rsidRPr="0073336B" w:rsidRDefault="0013528A" w:rsidP="0073336B">
            <w:pPr>
              <w:jc w:val="both"/>
            </w:pPr>
          </w:p>
        </w:tc>
      </w:tr>
    </w:tbl>
    <w:p w:rsidR="00D12A65" w:rsidRPr="0073336B" w:rsidRDefault="00D12A6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D12A65" w:rsidRPr="0073336B" w:rsidTr="0073336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12A65" w:rsidRPr="0073336B" w:rsidRDefault="00D12A65" w:rsidP="0073336B">
            <w:r w:rsidRPr="0073336B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:rsidR="00D12A65" w:rsidRPr="0073336B" w:rsidRDefault="00D12A65" w:rsidP="006325E4">
            <w:pPr>
              <w:numPr>
                <w:ilvl w:val="0"/>
                <w:numId w:val="2"/>
              </w:numPr>
              <w:jc w:val="both"/>
            </w:pPr>
            <w:r w:rsidRPr="0073336B">
              <w:t xml:space="preserve">B. Stawarz, Content marketing po polsku. Jak </w:t>
            </w:r>
            <w:proofErr w:type="spellStart"/>
            <w:r w:rsidRPr="0073336B">
              <w:t>przyciągnąc</w:t>
            </w:r>
            <w:proofErr w:type="spellEnd"/>
            <w:r w:rsidRPr="0073336B">
              <w:t xml:space="preserve"> klientów. Wydawnictwo Naukowe PWN, 2015</w:t>
            </w:r>
          </w:p>
          <w:p w:rsidR="00D12A65" w:rsidRPr="0073336B" w:rsidRDefault="00D12A65" w:rsidP="006325E4">
            <w:pPr>
              <w:numPr>
                <w:ilvl w:val="0"/>
                <w:numId w:val="2"/>
              </w:numPr>
              <w:jc w:val="both"/>
            </w:pPr>
            <w:r w:rsidRPr="0073336B">
              <w:t xml:space="preserve">A. Barska, Reklama wczoraj i dziś, Wydawnictwo: </w:t>
            </w:r>
            <w:proofErr w:type="spellStart"/>
            <w:r w:rsidRPr="0073336B">
              <w:t>Difin</w:t>
            </w:r>
            <w:proofErr w:type="spellEnd"/>
          </w:p>
          <w:p w:rsidR="00D12A65" w:rsidRPr="0073336B" w:rsidRDefault="00D12A65" w:rsidP="006325E4">
            <w:pPr>
              <w:numPr>
                <w:ilvl w:val="0"/>
                <w:numId w:val="2"/>
              </w:numPr>
              <w:jc w:val="both"/>
            </w:pPr>
            <w:r w:rsidRPr="0073336B">
              <w:lastRenderedPageBreak/>
              <w:t xml:space="preserve">M. </w:t>
            </w:r>
            <w:proofErr w:type="spellStart"/>
            <w:r w:rsidRPr="0073336B">
              <w:t>Jaworowicz</w:t>
            </w:r>
            <w:proofErr w:type="spellEnd"/>
            <w:r w:rsidRPr="0073336B">
              <w:t xml:space="preserve">, </w:t>
            </w:r>
            <w:proofErr w:type="spellStart"/>
            <w:r w:rsidRPr="0073336B">
              <w:t>Copywriting</w:t>
            </w:r>
            <w:proofErr w:type="spellEnd"/>
            <w:r w:rsidRPr="0073336B">
              <w:t xml:space="preserve"> w zintegrowanej </w:t>
            </w:r>
            <w:proofErr w:type="spellStart"/>
            <w:r w:rsidRPr="0073336B">
              <w:t>komunikaci</w:t>
            </w:r>
            <w:proofErr w:type="spellEnd"/>
            <w:r w:rsidRPr="0073336B">
              <w:t xml:space="preserve"> marketingowej, Wydawnictwo: </w:t>
            </w:r>
            <w:proofErr w:type="spellStart"/>
            <w:r w:rsidRPr="0073336B">
              <w:t>Difin</w:t>
            </w:r>
            <w:proofErr w:type="spellEnd"/>
          </w:p>
          <w:p w:rsidR="00D12A65" w:rsidRPr="0073336B" w:rsidRDefault="00D12A65" w:rsidP="006325E4">
            <w:pPr>
              <w:numPr>
                <w:ilvl w:val="0"/>
                <w:numId w:val="2"/>
              </w:numPr>
              <w:jc w:val="both"/>
            </w:pPr>
            <w:r w:rsidRPr="0073336B">
              <w:t xml:space="preserve">M. </w:t>
            </w:r>
            <w:proofErr w:type="spellStart"/>
            <w:r w:rsidRPr="0073336B">
              <w:t>Zastrożna</w:t>
            </w:r>
            <w:proofErr w:type="spellEnd"/>
            <w:r w:rsidRPr="0073336B">
              <w:t xml:space="preserve">, Google </w:t>
            </w:r>
            <w:proofErr w:type="spellStart"/>
            <w:r w:rsidRPr="0073336B">
              <w:t>Analytics</w:t>
            </w:r>
            <w:proofErr w:type="spellEnd"/>
            <w:r w:rsidRPr="0073336B">
              <w:t xml:space="preserve"> dla </w:t>
            </w:r>
            <w:proofErr w:type="spellStart"/>
            <w:r w:rsidRPr="0073336B">
              <w:t>marketingowców</w:t>
            </w:r>
            <w:proofErr w:type="spellEnd"/>
            <w:r w:rsidRPr="0073336B">
              <w:t xml:space="preserve">, Wydawnictwo: </w:t>
            </w:r>
            <w:proofErr w:type="spellStart"/>
            <w:r w:rsidRPr="0073336B">
              <w:t>OnePress</w:t>
            </w:r>
            <w:proofErr w:type="spellEnd"/>
          </w:p>
          <w:p w:rsidR="00D12A65" w:rsidRPr="0073336B" w:rsidRDefault="00D12A65" w:rsidP="006325E4">
            <w:pPr>
              <w:numPr>
                <w:ilvl w:val="0"/>
                <w:numId w:val="2"/>
              </w:numPr>
              <w:jc w:val="both"/>
            </w:pPr>
            <w:r w:rsidRPr="0073336B">
              <w:t>Danowski Bartosz, Makaryk Michał, Pozycjonowanie i optymalizacja stron www, ćwiczenia praktyczne, Wydawnictwo Helion 2013</w:t>
            </w:r>
          </w:p>
          <w:p w:rsidR="00D12A65" w:rsidRPr="0073336B" w:rsidRDefault="00D12A65" w:rsidP="009E7B8A">
            <w:pPr>
              <w:jc w:val="both"/>
            </w:pPr>
          </w:p>
        </w:tc>
      </w:tr>
      <w:tr w:rsidR="00D12A65" w:rsidRPr="0073336B" w:rsidTr="0073336B">
        <w:tc>
          <w:tcPr>
            <w:tcW w:w="2660" w:type="dxa"/>
            <w:vAlign w:val="center"/>
          </w:tcPr>
          <w:p w:rsidR="00D12A65" w:rsidRPr="0073336B" w:rsidRDefault="00D12A65" w:rsidP="0073336B">
            <w:r w:rsidRPr="0073336B"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D12A65" w:rsidRPr="0073336B" w:rsidRDefault="00D12A65" w:rsidP="006325E4">
            <w:pPr>
              <w:numPr>
                <w:ilvl w:val="0"/>
                <w:numId w:val="3"/>
              </w:numPr>
              <w:jc w:val="both"/>
            </w:pPr>
            <w:proofErr w:type="spellStart"/>
            <w:r w:rsidRPr="0073336B">
              <w:t>Brogan</w:t>
            </w:r>
            <w:proofErr w:type="spellEnd"/>
            <w:r w:rsidRPr="0073336B">
              <w:t xml:space="preserve"> </w:t>
            </w:r>
            <w:proofErr w:type="spellStart"/>
            <w:r w:rsidRPr="0073336B">
              <w:t>Ch</w:t>
            </w:r>
            <w:proofErr w:type="spellEnd"/>
            <w:r w:rsidRPr="0073336B">
              <w:t>., Smith J., Zaufanie 2.0, Wydawnictwo Helion, Gliwice 2011</w:t>
            </w:r>
          </w:p>
          <w:p w:rsidR="00D12A65" w:rsidRPr="0073336B" w:rsidRDefault="00D12A65" w:rsidP="006325E4">
            <w:pPr>
              <w:numPr>
                <w:ilvl w:val="0"/>
                <w:numId w:val="3"/>
              </w:numPr>
              <w:jc w:val="both"/>
            </w:pPr>
            <w:r w:rsidRPr="0073336B">
              <w:t xml:space="preserve">Collin S., Marketing w sieci, </w:t>
            </w:r>
            <w:proofErr w:type="spellStart"/>
            <w:r w:rsidRPr="0073336B">
              <w:t>Felberg</w:t>
            </w:r>
            <w:proofErr w:type="spellEnd"/>
            <w:r w:rsidRPr="0073336B">
              <w:t xml:space="preserve"> SJA, Warszawa 2002</w:t>
            </w:r>
          </w:p>
          <w:p w:rsidR="00D12A65" w:rsidRPr="0073336B" w:rsidRDefault="00D12A65" w:rsidP="006325E4">
            <w:pPr>
              <w:numPr>
                <w:ilvl w:val="0"/>
                <w:numId w:val="3"/>
              </w:numPr>
              <w:jc w:val="both"/>
            </w:pPr>
            <w:r w:rsidRPr="0073336B">
              <w:t>T. Frontczak, Marketing internetowy w wyszukiwarkach, Wydawnictwo Helion</w:t>
            </w:r>
          </w:p>
        </w:tc>
      </w:tr>
      <w:tr w:rsidR="00D12A65" w:rsidRPr="0073336B" w:rsidTr="0073336B">
        <w:tc>
          <w:tcPr>
            <w:tcW w:w="2660" w:type="dxa"/>
            <w:vAlign w:val="center"/>
          </w:tcPr>
          <w:p w:rsidR="00D12A65" w:rsidRPr="0073336B" w:rsidRDefault="00D12A65" w:rsidP="0073336B">
            <w:r w:rsidRPr="0073336B">
              <w:t>Metody kształcenia</w:t>
            </w:r>
            <w:r w:rsidR="0073336B" w:rsidRPr="0073336B">
              <w:t xml:space="preserve"> stacjonarnego</w:t>
            </w:r>
          </w:p>
        </w:tc>
        <w:tc>
          <w:tcPr>
            <w:tcW w:w="7938" w:type="dxa"/>
            <w:vAlign w:val="center"/>
          </w:tcPr>
          <w:p w:rsidR="00D12A65" w:rsidRPr="0073336B" w:rsidRDefault="00D12A65" w:rsidP="009E7B8A">
            <w:pPr>
              <w:jc w:val="both"/>
            </w:pPr>
            <w:r w:rsidRPr="0073336B">
              <w:t>Metody asymilacji wiedzy – ćwiczenia problemowe z pokazem multimedialnym oraz metoda ćwiczebna w toku poszukującym i praktycznym.</w:t>
            </w:r>
          </w:p>
        </w:tc>
      </w:tr>
      <w:tr w:rsidR="0073336B" w:rsidRPr="0073336B" w:rsidTr="00D02AE4">
        <w:tc>
          <w:tcPr>
            <w:tcW w:w="2660" w:type="dxa"/>
            <w:tcBorders>
              <w:bottom w:val="single" w:sz="12" w:space="0" w:color="auto"/>
            </w:tcBorders>
          </w:tcPr>
          <w:p w:rsidR="0073336B" w:rsidRPr="0073336B" w:rsidRDefault="0073336B" w:rsidP="00613ABE">
            <w:r w:rsidRPr="0073336B">
              <w:t>Metody kształcenia</w:t>
            </w:r>
          </w:p>
          <w:p w:rsidR="0073336B" w:rsidRPr="0073336B" w:rsidRDefault="0073336B" w:rsidP="00613ABE">
            <w:r w:rsidRPr="0073336B">
              <w:t>z wykorzystaniem metod i technik kształcenia na odległość</w:t>
            </w:r>
          </w:p>
        </w:tc>
        <w:tc>
          <w:tcPr>
            <w:tcW w:w="7938" w:type="dxa"/>
            <w:tcBorders>
              <w:bottom w:val="single" w:sz="12" w:space="0" w:color="auto"/>
            </w:tcBorders>
            <w:vAlign w:val="center"/>
          </w:tcPr>
          <w:p w:rsidR="0073336B" w:rsidRPr="0073336B" w:rsidRDefault="0073336B" w:rsidP="00613ABE">
            <w:pPr>
              <w:jc w:val="both"/>
            </w:pPr>
            <w:r w:rsidRPr="0073336B">
              <w:t>Nie dotyczy</w:t>
            </w:r>
          </w:p>
        </w:tc>
      </w:tr>
    </w:tbl>
    <w:p w:rsidR="00D12A65" w:rsidRPr="0073336B" w:rsidRDefault="00D12A65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D12A65" w:rsidRPr="0073336B" w:rsidTr="0073336B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12A65" w:rsidRPr="0073336B" w:rsidRDefault="00D12A65" w:rsidP="009E7B8A">
            <w:pPr>
              <w:jc w:val="center"/>
            </w:pPr>
            <w:r w:rsidRPr="0073336B">
              <w:t>Metody weryfikacji efektów uczenia się</w:t>
            </w:r>
          </w:p>
        </w:tc>
        <w:tc>
          <w:tcPr>
            <w:tcW w:w="239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12A65" w:rsidRPr="0073336B" w:rsidRDefault="00D12A65" w:rsidP="0073336B">
            <w:r w:rsidRPr="0073336B">
              <w:t>Nr efektu uczenia się/grupy efektów</w:t>
            </w:r>
          </w:p>
        </w:tc>
      </w:tr>
      <w:tr w:rsidR="00B35913" w:rsidRPr="0073336B" w:rsidTr="0073336B">
        <w:tc>
          <w:tcPr>
            <w:tcW w:w="8208" w:type="dxa"/>
            <w:gridSpan w:val="2"/>
            <w:tcBorders>
              <w:bottom w:val="single" w:sz="2" w:space="0" w:color="auto"/>
            </w:tcBorders>
          </w:tcPr>
          <w:p w:rsidR="00B35913" w:rsidRPr="0073336B" w:rsidRDefault="00B35913" w:rsidP="00B35913">
            <w:r w:rsidRPr="0073336B">
              <w:t>Metoda asymilacji wiedzy – ćwiczenia problemowe z pokazem multimedialnym oraz metoda ćwiczebna w toku poszukującym i praktycznym.</w:t>
            </w:r>
          </w:p>
        </w:tc>
        <w:tc>
          <w:tcPr>
            <w:tcW w:w="2390" w:type="dxa"/>
            <w:tcBorders>
              <w:bottom w:val="single" w:sz="2" w:space="0" w:color="auto"/>
            </w:tcBorders>
            <w:vAlign w:val="center"/>
          </w:tcPr>
          <w:p w:rsidR="00B35913" w:rsidRPr="0073336B" w:rsidRDefault="00B35913" w:rsidP="00B35913">
            <w:pPr>
              <w:jc w:val="center"/>
            </w:pPr>
            <w:r w:rsidRPr="0073336B">
              <w:t>01-08</w:t>
            </w:r>
          </w:p>
        </w:tc>
      </w:tr>
      <w:tr w:rsidR="00B35913" w:rsidRPr="0073336B" w:rsidTr="0073336B">
        <w:tc>
          <w:tcPr>
            <w:tcW w:w="2660" w:type="dxa"/>
            <w:tcBorders>
              <w:bottom w:val="single" w:sz="12" w:space="0" w:color="auto"/>
            </w:tcBorders>
          </w:tcPr>
          <w:p w:rsidR="00B35913" w:rsidRPr="0073336B" w:rsidRDefault="00B35913" w:rsidP="00B35913">
            <w:r w:rsidRPr="0073336B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B35913" w:rsidRPr="0073336B" w:rsidRDefault="00B35913" w:rsidP="00B35913">
            <w:r w:rsidRPr="0073336B">
              <w:t>Średni wynik: prezentacja / wystąpienie /projekt 0,7</w:t>
            </w:r>
          </w:p>
          <w:p w:rsidR="00B35913" w:rsidRPr="0073336B" w:rsidRDefault="00B35913" w:rsidP="00B35913">
            <w:r w:rsidRPr="0073336B">
              <w:t>Praca w zespołach ćwiczeniowych/ aktywność na zajęciach 0,3</w:t>
            </w:r>
          </w:p>
        </w:tc>
      </w:tr>
    </w:tbl>
    <w:p w:rsidR="00D12A65" w:rsidRPr="0073336B" w:rsidRDefault="00D12A6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2143"/>
        <w:gridCol w:w="1968"/>
      </w:tblGrid>
      <w:tr w:rsidR="00D12A65" w:rsidRPr="0073336B" w:rsidTr="0073336B">
        <w:tc>
          <w:tcPr>
            <w:tcW w:w="10598" w:type="dxa"/>
            <w:gridSpan w:val="4"/>
            <w:tcBorders>
              <w:top w:val="single" w:sz="12" w:space="0" w:color="auto"/>
            </w:tcBorders>
          </w:tcPr>
          <w:p w:rsidR="00D12A65" w:rsidRPr="0073336B" w:rsidRDefault="00D12A65" w:rsidP="00FC3315"/>
          <w:p w:rsidR="00D12A65" w:rsidRPr="0073336B" w:rsidRDefault="00D12A65" w:rsidP="009E7B8A">
            <w:pPr>
              <w:jc w:val="center"/>
            </w:pPr>
            <w:r w:rsidRPr="0073336B">
              <w:t>NAKŁAD PRACY STUDENTA</w:t>
            </w:r>
          </w:p>
          <w:p w:rsidR="00D12A65" w:rsidRPr="0073336B" w:rsidRDefault="00D12A65" w:rsidP="00FC3315">
            <w:pPr>
              <w:rPr>
                <w:color w:val="FF0000"/>
              </w:rPr>
            </w:pPr>
          </w:p>
        </w:tc>
      </w:tr>
      <w:tr w:rsidR="00D12A65" w:rsidRPr="0073336B" w:rsidTr="0073336B">
        <w:trPr>
          <w:trHeight w:val="263"/>
        </w:trPr>
        <w:tc>
          <w:tcPr>
            <w:tcW w:w="5070" w:type="dxa"/>
            <w:vMerge w:val="restart"/>
            <w:vAlign w:val="center"/>
          </w:tcPr>
          <w:p w:rsidR="00D12A65" w:rsidRPr="0073336B" w:rsidRDefault="00D12A6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12A65" w:rsidRPr="0073336B" w:rsidRDefault="00D12A6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336B"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 w:rsidRPr="007333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3336B"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 w:rsidRPr="0073336B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73336B"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vAlign w:val="center"/>
          </w:tcPr>
          <w:p w:rsidR="00D12A65" w:rsidRPr="0073336B" w:rsidRDefault="00D12A6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73336B"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 w:rsidRPr="007333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3336B"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73336B" w:rsidRPr="0073336B" w:rsidTr="0073336B">
        <w:trPr>
          <w:trHeight w:val="262"/>
        </w:trPr>
        <w:tc>
          <w:tcPr>
            <w:tcW w:w="5070" w:type="dxa"/>
            <w:vMerge/>
            <w:vAlign w:val="center"/>
          </w:tcPr>
          <w:p w:rsidR="0073336B" w:rsidRPr="0073336B" w:rsidRDefault="0073336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3336B" w:rsidRPr="0073336B" w:rsidRDefault="0073336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3336B">
              <w:rPr>
                <w:rFonts w:ascii="Times New Roman" w:hAnsi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143" w:type="dxa"/>
            <w:vAlign w:val="center"/>
          </w:tcPr>
          <w:p w:rsidR="0073336B" w:rsidRPr="0073336B" w:rsidRDefault="0073336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3336B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73336B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68" w:type="dxa"/>
            <w:vAlign w:val="center"/>
          </w:tcPr>
          <w:p w:rsidR="0073336B" w:rsidRPr="0073336B" w:rsidRDefault="0073336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3336B">
              <w:rPr>
                <w:rFonts w:ascii="Times New Roman" w:hAnsi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73336B" w:rsidRPr="0073336B" w:rsidTr="0073336B">
        <w:trPr>
          <w:trHeight w:val="262"/>
        </w:trPr>
        <w:tc>
          <w:tcPr>
            <w:tcW w:w="5070" w:type="dxa"/>
          </w:tcPr>
          <w:p w:rsidR="0073336B" w:rsidRPr="0073336B" w:rsidRDefault="0073336B" w:rsidP="00FC3315">
            <w:r w:rsidRPr="0073336B">
              <w:t>Udział w wykładach</w:t>
            </w:r>
          </w:p>
        </w:tc>
        <w:tc>
          <w:tcPr>
            <w:tcW w:w="1417" w:type="dxa"/>
            <w:vAlign w:val="center"/>
          </w:tcPr>
          <w:p w:rsidR="0073336B" w:rsidRPr="0073336B" w:rsidRDefault="0073336B" w:rsidP="009E7B8A">
            <w:pPr>
              <w:jc w:val="center"/>
            </w:pPr>
            <w:r w:rsidRPr="0073336B">
              <w:t>15</w:t>
            </w:r>
          </w:p>
        </w:tc>
        <w:tc>
          <w:tcPr>
            <w:tcW w:w="2143" w:type="dxa"/>
            <w:vAlign w:val="center"/>
          </w:tcPr>
          <w:p w:rsidR="0073336B" w:rsidRPr="0073336B" w:rsidRDefault="0073336B" w:rsidP="009E7B8A">
            <w:pPr>
              <w:jc w:val="center"/>
            </w:pPr>
          </w:p>
        </w:tc>
        <w:tc>
          <w:tcPr>
            <w:tcW w:w="1968" w:type="dxa"/>
            <w:vAlign w:val="center"/>
          </w:tcPr>
          <w:p w:rsidR="0073336B" w:rsidRPr="0073336B" w:rsidRDefault="0073336B" w:rsidP="009E7B8A">
            <w:pPr>
              <w:jc w:val="center"/>
            </w:pPr>
          </w:p>
        </w:tc>
      </w:tr>
      <w:tr w:rsidR="0073336B" w:rsidRPr="0073336B" w:rsidTr="0073336B">
        <w:trPr>
          <w:trHeight w:val="262"/>
        </w:trPr>
        <w:tc>
          <w:tcPr>
            <w:tcW w:w="5070" w:type="dxa"/>
          </w:tcPr>
          <w:p w:rsidR="0073336B" w:rsidRPr="0073336B" w:rsidRDefault="0073336B" w:rsidP="00FC3315">
            <w:r w:rsidRPr="0073336B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73336B" w:rsidRPr="0073336B" w:rsidRDefault="0073336B" w:rsidP="009E7B8A">
            <w:pPr>
              <w:jc w:val="center"/>
            </w:pPr>
            <w:r w:rsidRPr="0073336B">
              <w:t>15</w:t>
            </w:r>
          </w:p>
        </w:tc>
        <w:tc>
          <w:tcPr>
            <w:tcW w:w="2143" w:type="dxa"/>
            <w:vAlign w:val="center"/>
          </w:tcPr>
          <w:p w:rsidR="0073336B" w:rsidRPr="0073336B" w:rsidRDefault="0073336B" w:rsidP="009E7B8A">
            <w:pPr>
              <w:jc w:val="center"/>
            </w:pPr>
          </w:p>
        </w:tc>
        <w:tc>
          <w:tcPr>
            <w:tcW w:w="1968" w:type="dxa"/>
            <w:vAlign w:val="center"/>
          </w:tcPr>
          <w:p w:rsidR="0073336B" w:rsidRPr="0073336B" w:rsidRDefault="0073336B" w:rsidP="009E7B8A">
            <w:pPr>
              <w:jc w:val="center"/>
            </w:pPr>
          </w:p>
        </w:tc>
      </w:tr>
      <w:tr w:rsidR="0073336B" w:rsidRPr="0073336B" w:rsidTr="0073336B">
        <w:trPr>
          <w:trHeight w:val="262"/>
        </w:trPr>
        <w:tc>
          <w:tcPr>
            <w:tcW w:w="5070" w:type="dxa"/>
          </w:tcPr>
          <w:p w:rsidR="0073336B" w:rsidRPr="0073336B" w:rsidRDefault="0073336B" w:rsidP="00FC3315">
            <w:pPr>
              <w:rPr>
                <w:vertAlign w:val="superscript"/>
              </w:rPr>
            </w:pPr>
            <w:r w:rsidRPr="0073336B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73336B" w:rsidRPr="0073336B" w:rsidRDefault="0073336B" w:rsidP="005A5B46">
            <w:pPr>
              <w:jc w:val="center"/>
            </w:pPr>
            <w:r w:rsidRPr="0073336B">
              <w:t>30</w:t>
            </w:r>
          </w:p>
        </w:tc>
        <w:tc>
          <w:tcPr>
            <w:tcW w:w="2143" w:type="dxa"/>
            <w:vAlign w:val="center"/>
          </w:tcPr>
          <w:p w:rsidR="0073336B" w:rsidRPr="0073336B" w:rsidRDefault="0073336B" w:rsidP="009E7B8A">
            <w:pPr>
              <w:jc w:val="center"/>
            </w:pPr>
            <w:r w:rsidRPr="0073336B">
              <w:t>30</w:t>
            </w:r>
          </w:p>
        </w:tc>
        <w:tc>
          <w:tcPr>
            <w:tcW w:w="1968" w:type="dxa"/>
            <w:vAlign w:val="center"/>
          </w:tcPr>
          <w:p w:rsidR="0073336B" w:rsidRPr="0073336B" w:rsidRDefault="0073336B" w:rsidP="0073336B">
            <w:pPr>
              <w:jc w:val="center"/>
            </w:pPr>
          </w:p>
        </w:tc>
      </w:tr>
      <w:tr w:rsidR="0073336B" w:rsidRPr="0073336B" w:rsidTr="0073336B">
        <w:trPr>
          <w:trHeight w:val="262"/>
        </w:trPr>
        <w:tc>
          <w:tcPr>
            <w:tcW w:w="5070" w:type="dxa"/>
          </w:tcPr>
          <w:p w:rsidR="0073336B" w:rsidRPr="0073336B" w:rsidRDefault="0073336B" w:rsidP="00FC3315">
            <w:r w:rsidRPr="0073336B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73336B" w:rsidRPr="0073336B" w:rsidRDefault="0073336B" w:rsidP="009E7B8A">
            <w:pPr>
              <w:jc w:val="center"/>
            </w:pPr>
            <w:r w:rsidRPr="0073336B">
              <w:t>30</w:t>
            </w:r>
          </w:p>
        </w:tc>
        <w:tc>
          <w:tcPr>
            <w:tcW w:w="2143" w:type="dxa"/>
            <w:vAlign w:val="center"/>
          </w:tcPr>
          <w:p w:rsidR="0073336B" w:rsidRPr="0073336B" w:rsidRDefault="0073336B" w:rsidP="009E7B8A">
            <w:pPr>
              <w:jc w:val="center"/>
            </w:pPr>
            <w:r w:rsidRPr="0073336B">
              <w:t>30</w:t>
            </w:r>
          </w:p>
        </w:tc>
        <w:tc>
          <w:tcPr>
            <w:tcW w:w="1968" w:type="dxa"/>
            <w:vAlign w:val="center"/>
          </w:tcPr>
          <w:p w:rsidR="0073336B" w:rsidRPr="0073336B" w:rsidRDefault="0073336B" w:rsidP="0073336B">
            <w:pPr>
              <w:jc w:val="center"/>
            </w:pPr>
          </w:p>
        </w:tc>
      </w:tr>
      <w:tr w:rsidR="0073336B" w:rsidRPr="0073336B" w:rsidTr="0073336B">
        <w:trPr>
          <w:trHeight w:val="262"/>
        </w:trPr>
        <w:tc>
          <w:tcPr>
            <w:tcW w:w="5070" w:type="dxa"/>
          </w:tcPr>
          <w:p w:rsidR="0073336B" w:rsidRPr="0073336B" w:rsidRDefault="0073336B" w:rsidP="00FC3315">
            <w:r w:rsidRPr="0073336B">
              <w:t>Przygotowanie projektu / eseju / itp.</w:t>
            </w:r>
            <w:r w:rsidRPr="0073336B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73336B" w:rsidRPr="0073336B" w:rsidRDefault="0073336B" w:rsidP="009E7B8A">
            <w:pPr>
              <w:jc w:val="center"/>
            </w:pPr>
            <w:r w:rsidRPr="0073336B">
              <w:t>30</w:t>
            </w:r>
          </w:p>
        </w:tc>
        <w:tc>
          <w:tcPr>
            <w:tcW w:w="2143" w:type="dxa"/>
            <w:vAlign w:val="center"/>
          </w:tcPr>
          <w:p w:rsidR="0073336B" w:rsidRPr="0073336B" w:rsidRDefault="0073336B" w:rsidP="009E7B8A">
            <w:pPr>
              <w:jc w:val="center"/>
            </w:pPr>
            <w:r w:rsidRPr="0073336B">
              <w:t>30</w:t>
            </w:r>
          </w:p>
        </w:tc>
        <w:tc>
          <w:tcPr>
            <w:tcW w:w="1968" w:type="dxa"/>
            <w:vAlign w:val="center"/>
          </w:tcPr>
          <w:p w:rsidR="0073336B" w:rsidRPr="0073336B" w:rsidRDefault="0073336B" w:rsidP="0073336B">
            <w:pPr>
              <w:jc w:val="center"/>
            </w:pPr>
          </w:p>
        </w:tc>
      </w:tr>
      <w:tr w:rsidR="0073336B" w:rsidRPr="0073336B" w:rsidTr="0073336B">
        <w:trPr>
          <w:trHeight w:val="262"/>
        </w:trPr>
        <w:tc>
          <w:tcPr>
            <w:tcW w:w="5070" w:type="dxa"/>
          </w:tcPr>
          <w:p w:rsidR="0073336B" w:rsidRPr="0073336B" w:rsidRDefault="0073336B" w:rsidP="00FC3315">
            <w:r w:rsidRPr="0073336B"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73336B" w:rsidRPr="0073336B" w:rsidRDefault="0073336B" w:rsidP="009E7B8A">
            <w:pPr>
              <w:jc w:val="center"/>
            </w:pPr>
            <w:r w:rsidRPr="0073336B">
              <w:t>5</w:t>
            </w:r>
          </w:p>
        </w:tc>
        <w:tc>
          <w:tcPr>
            <w:tcW w:w="2143" w:type="dxa"/>
            <w:vAlign w:val="center"/>
          </w:tcPr>
          <w:p w:rsidR="0073336B" w:rsidRPr="0073336B" w:rsidRDefault="0073336B" w:rsidP="009E7B8A">
            <w:pPr>
              <w:jc w:val="center"/>
            </w:pPr>
            <w:r w:rsidRPr="0073336B">
              <w:t>5</w:t>
            </w:r>
          </w:p>
        </w:tc>
        <w:tc>
          <w:tcPr>
            <w:tcW w:w="1968" w:type="dxa"/>
            <w:vAlign w:val="center"/>
          </w:tcPr>
          <w:p w:rsidR="0073336B" w:rsidRPr="0073336B" w:rsidRDefault="0073336B" w:rsidP="0073336B">
            <w:pPr>
              <w:jc w:val="center"/>
            </w:pPr>
          </w:p>
        </w:tc>
      </w:tr>
      <w:tr w:rsidR="0073336B" w:rsidRPr="0073336B" w:rsidTr="0073336B">
        <w:trPr>
          <w:trHeight w:val="262"/>
        </w:trPr>
        <w:tc>
          <w:tcPr>
            <w:tcW w:w="5070" w:type="dxa"/>
          </w:tcPr>
          <w:p w:rsidR="0073336B" w:rsidRPr="0073336B" w:rsidRDefault="0073336B" w:rsidP="00FC3315">
            <w:r w:rsidRPr="0073336B">
              <w:t>Udział w konsultacjach</w:t>
            </w:r>
          </w:p>
        </w:tc>
        <w:tc>
          <w:tcPr>
            <w:tcW w:w="1417" w:type="dxa"/>
            <w:vAlign w:val="center"/>
          </w:tcPr>
          <w:p w:rsidR="0073336B" w:rsidRPr="0073336B" w:rsidRDefault="0073336B" w:rsidP="009E7B8A">
            <w:pPr>
              <w:jc w:val="center"/>
            </w:pPr>
            <w:r w:rsidRPr="0073336B">
              <w:t>1</w:t>
            </w:r>
          </w:p>
        </w:tc>
        <w:tc>
          <w:tcPr>
            <w:tcW w:w="2143" w:type="dxa"/>
            <w:vAlign w:val="center"/>
          </w:tcPr>
          <w:p w:rsidR="0073336B" w:rsidRPr="0073336B" w:rsidRDefault="0073336B" w:rsidP="009E7B8A">
            <w:pPr>
              <w:jc w:val="center"/>
            </w:pPr>
          </w:p>
        </w:tc>
        <w:tc>
          <w:tcPr>
            <w:tcW w:w="1968" w:type="dxa"/>
            <w:vAlign w:val="center"/>
          </w:tcPr>
          <w:p w:rsidR="0073336B" w:rsidRPr="0073336B" w:rsidRDefault="0073336B" w:rsidP="009E7B8A">
            <w:pPr>
              <w:jc w:val="center"/>
            </w:pPr>
          </w:p>
        </w:tc>
      </w:tr>
      <w:tr w:rsidR="0073336B" w:rsidRPr="0073336B" w:rsidTr="0073336B">
        <w:trPr>
          <w:trHeight w:val="262"/>
        </w:trPr>
        <w:tc>
          <w:tcPr>
            <w:tcW w:w="5070" w:type="dxa"/>
          </w:tcPr>
          <w:p w:rsidR="0073336B" w:rsidRPr="0073336B" w:rsidRDefault="0073336B" w:rsidP="00FC3315">
            <w:r w:rsidRPr="0073336B">
              <w:t>Inne</w:t>
            </w:r>
          </w:p>
        </w:tc>
        <w:tc>
          <w:tcPr>
            <w:tcW w:w="1417" w:type="dxa"/>
            <w:vAlign w:val="center"/>
          </w:tcPr>
          <w:p w:rsidR="0073336B" w:rsidRPr="0073336B" w:rsidRDefault="0073336B" w:rsidP="009E7B8A">
            <w:pPr>
              <w:jc w:val="center"/>
            </w:pPr>
          </w:p>
        </w:tc>
        <w:tc>
          <w:tcPr>
            <w:tcW w:w="2143" w:type="dxa"/>
            <w:vAlign w:val="center"/>
          </w:tcPr>
          <w:p w:rsidR="0073336B" w:rsidRPr="0073336B" w:rsidRDefault="0073336B" w:rsidP="009E7B8A">
            <w:pPr>
              <w:jc w:val="center"/>
            </w:pPr>
          </w:p>
        </w:tc>
        <w:tc>
          <w:tcPr>
            <w:tcW w:w="1968" w:type="dxa"/>
            <w:vAlign w:val="center"/>
          </w:tcPr>
          <w:p w:rsidR="0073336B" w:rsidRPr="0073336B" w:rsidRDefault="0073336B" w:rsidP="009E7B8A">
            <w:pPr>
              <w:jc w:val="center"/>
            </w:pPr>
          </w:p>
        </w:tc>
      </w:tr>
      <w:tr w:rsidR="0073336B" w:rsidRPr="0073336B" w:rsidTr="0073336B">
        <w:trPr>
          <w:trHeight w:val="262"/>
        </w:trPr>
        <w:tc>
          <w:tcPr>
            <w:tcW w:w="5070" w:type="dxa"/>
          </w:tcPr>
          <w:p w:rsidR="0073336B" w:rsidRPr="0073336B" w:rsidRDefault="0073336B" w:rsidP="00613ABE">
            <w:pPr>
              <w:spacing w:before="60" w:after="60"/>
            </w:pPr>
            <w:r w:rsidRPr="0073336B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73336B" w:rsidRPr="0073336B" w:rsidRDefault="0073336B" w:rsidP="009E7B8A">
            <w:pPr>
              <w:jc w:val="center"/>
            </w:pPr>
            <w:r w:rsidRPr="0073336B">
              <w:t>126</w:t>
            </w:r>
          </w:p>
        </w:tc>
        <w:tc>
          <w:tcPr>
            <w:tcW w:w="2143" w:type="dxa"/>
            <w:vAlign w:val="center"/>
          </w:tcPr>
          <w:p w:rsidR="0073336B" w:rsidRPr="0073336B" w:rsidRDefault="0073336B" w:rsidP="009E7B8A">
            <w:pPr>
              <w:jc w:val="center"/>
            </w:pPr>
            <w:r w:rsidRPr="0073336B">
              <w:t>95</w:t>
            </w:r>
          </w:p>
        </w:tc>
        <w:tc>
          <w:tcPr>
            <w:tcW w:w="1968" w:type="dxa"/>
            <w:vAlign w:val="center"/>
          </w:tcPr>
          <w:p w:rsidR="0073336B" w:rsidRPr="0073336B" w:rsidRDefault="0073336B" w:rsidP="0073336B">
            <w:pPr>
              <w:jc w:val="center"/>
            </w:pPr>
            <w:r w:rsidRPr="0073336B">
              <w:t>0</w:t>
            </w:r>
          </w:p>
        </w:tc>
      </w:tr>
      <w:tr w:rsidR="0073336B" w:rsidRPr="0073336B" w:rsidTr="0073336B">
        <w:trPr>
          <w:trHeight w:val="236"/>
        </w:trPr>
        <w:tc>
          <w:tcPr>
            <w:tcW w:w="5070" w:type="dxa"/>
            <w:shd w:val="clear" w:color="auto" w:fill="C0C0C0"/>
          </w:tcPr>
          <w:p w:rsidR="0073336B" w:rsidRPr="0073336B" w:rsidRDefault="0073336B" w:rsidP="00613ABE">
            <w:pPr>
              <w:spacing w:before="60" w:after="60"/>
              <w:rPr>
                <w:b/>
              </w:rPr>
            </w:pPr>
            <w:r w:rsidRPr="0073336B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73336B" w:rsidRPr="0073336B" w:rsidRDefault="0073336B" w:rsidP="009E7B8A">
            <w:pPr>
              <w:jc w:val="center"/>
              <w:rPr>
                <w:b/>
              </w:rPr>
            </w:pPr>
            <w:r w:rsidRPr="0073336B">
              <w:rPr>
                <w:b/>
              </w:rPr>
              <w:t>5</w:t>
            </w:r>
          </w:p>
        </w:tc>
      </w:tr>
      <w:tr w:rsidR="0073336B" w:rsidRPr="0073336B" w:rsidTr="0073336B">
        <w:trPr>
          <w:trHeight w:val="236"/>
        </w:trPr>
        <w:tc>
          <w:tcPr>
            <w:tcW w:w="5070" w:type="dxa"/>
            <w:shd w:val="clear" w:color="auto" w:fill="C0C0C0"/>
          </w:tcPr>
          <w:p w:rsidR="0073336B" w:rsidRPr="0073336B" w:rsidRDefault="0073336B" w:rsidP="00613ABE">
            <w:pPr>
              <w:spacing w:before="60" w:after="60"/>
              <w:jc w:val="both"/>
              <w:rPr>
                <w:b/>
              </w:rPr>
            </w:pPr>
            <w:r w:rsidRPr="0073336B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73336B" w:rsidRPr="0073336B" w:rsidRDefault="0073336B" w:rsidP="0073336B">
            <w:pPr>
              <w:jc w:val="center"/>
              <w:rPr>
                <w:b/>
              </w:rPr>
            </w:pPr>
            <w:r w:rsidRPr="0073336B">
              <w:rPr>
                <w:b/>
              </w:rPr>
              <w:t>5 (nauki o zarządzaniu i jakości)</w:t>
            </w:r>
          </w:p>
        </w:tc>
      </w:tr>
      <w:tr w:rsidR="0073336B" w:rsidRPr="0073336B" w:rsidTr="0073336B">
        <w:trPr>
          <w:trHeight w:val="262"/>
        </w:trPr>
        <w:tc>
          <w:tcPr>
            <w:tcW w:w="5070" w:type="dxa"/>
            <w:shd w:val="clear" w:color="auto" w:fill="C0C0C0"/>
          </w:tcPr>
          <w:p w:rsidR="0073336B" w:rsidRPr="0073336B" w:rsidRDefault="0073336B" w:rsidP="00613ABE">
            <w:pPr>
              <w:spacing w:before="60" w:after="60"/>
              <w:jc w:val="both"/>
              <w:rPr>
                <w:vertAlign w:val="superscript"/>
              </w:rPr>
            </w:pPr>
            <w:r w:rsidRPr="0073336B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73336B" w:rsidRPr="0073336B" w:rsidRDefault="0073336B" w:rsidP="009E7B8A">
            <w:pPr>
              <w:jc w:val="center"/>
            </w:pPr>
            <w:r w:rsidRPr="0073336B">
              <w:t>3,8</w:t>
            </w:r>
          </w:p>
        </w:tc>
      </w:tr>
      <w:tr w:rsidR="0073336B" w:rsidRPr="0073336B" w:rsidTr="0073336B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:rsidR="0073336B" w:rsidRPr="0073336B" w:rsidRDefault="0073336B" w:rsidP="00613ABE">
            <w:pPr>
              <w:spacing w:before="60" w:after="60"/>
              <w:jc w:val="both"/>
            </w:pPr>
            <w:r w:rsidRPr="0073336B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tcBorders>
              <w:bottom w:val="single" w:sz="12" w:space="0" w:color="auto"/>
            </w:tcBorders>
            <w:shd w:val="clear" w:color="auto" w:fill="C0C0C0"/>
            <w:vAlign w:val="center"/>
          </w:tcPr>
          <w:p w:rsidR="0073336B" w:rsidRPr="0073336B" w:rsidRDefault="0073336B" w:rsidP="009E7B8A">
            <w:pPr>
              <w:jc w:val="center"/>
            </w:pPr>
            <w:r w:rsidRPr="0073336B">
              <w:t>0</w:t>
            </w:r>
          </w:p>
        </w:tc>
      </w:tr>
      <w:tr w:rsidR="0073336B" w:rsidRPr="0073336B" w:rsidTr="0073336B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:rsidR="0073336B" w:rsidRPr="0073336B" w:rsidRDefault="0073336B" w:rsidP="00613ABE">
            <w:pPr>
              <w:spacing w:before="60" w:after="60"/>
              <w:jc w:val="both"/>
              <w:rPr>
                <w:b/>
              </w:rPr>
            </w:pPr>
            <w:r w:rsidRPr="0073336B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tcBorders>
              <w:bottom w:val="single" w:sz="12" w:space="0" w:color="auto"/>
            </w:tcBorders>
            <w:shd w:val="clear" w:color="auto" w:fill="C0C0C0"/>
            <w:vAlign w:val="center"/>
          </w:tcPr>
          <w:p w:rsidR="0073336B" w:rsidRPr="0073336B" w:rsidRDefault="0073336B" w:rsidP="009E7B8A">
            <w:pPr>
              <w:jc w:val="center"/>
            </w:pPr>
            <w:r w:rsidRPr="0073336B">
              <w:t>1,8</w:t>
            </w:r>
          </w:p>
        </w:tc>
      </w:tr>
    </w:tbl>
    <w:p w:rsidR="00D12A65" w:rsidRPr="0073336B" w:rsidRDefault="00D12A65" w:rsidP="00FC3315"/>
    <w:sectPr w:rsidR="00D12A65" w:rsidRPr="0073336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7E73D44"/>
    <w:multiLevelType w:val="hybridMultilevel"/>
    <w:tmpl w:val="1AC44D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6D82BC3"/>
    <w:multiLevelType w:val="hybridMultilevel"/>
    <w:tmpl w:val="ACB2C5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A7228B9"/>
    <w:multiLevelType w:val="hybridMultilevel"/>
    <w:tmpl w:val="14066C48"/>
    <w:lvl w:ilvl="0" w:tplc="9CE47B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3201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7E4E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0D844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FC3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3681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DE5E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8E10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6043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3528A"/>
    <w:rsid w:val="0014437F"/>
    <w:rsid w:val="001576BD"/>
    <w:rsid w:val="00183B8B"/>
    <w:rsid w:val="001A46A2"/>
    <w:rsid w:val="001C68DC"/>
    <w:rsid w:val="001D416F"/>
    <w:rsid w:val="00284983"/>
    <w:rsid w:val="002A5677"/>
    <w:rsid w:val="002B0D69"/>
    <w:rsid w:val="00314B83"/>
    <w:rsid w:val="00335D56"/>
    <w:rsid w:val="00356737"/>
    <w:rsid w:val="003A11A9"/>
    <w:rsid w:val="00410D8C"/>
    <w:rsid w:val="00416716"/>
    <w:rsid w:val="0043104F"/>
    <w:rsid w:val="004474A9"/>
    <w:rsid w:val="004A1822"/>
    <w:rsid w:val="004F5D66"/>
    <w:rsid w:val="0050790E"/>
    <w:rsid w:val="0057466A"/>
    <w:rsid w:val="00582141"/>
    <w:rsid w:val="005A5B46"/>
    <w:rsid w:val="00622034"/>
    <w:rsid w:val="006325E4"/>
    <w:rsid w:val="00635B40"/>
    <w:rsid w:val="006C0C01"/>
    <w:rsid w:val="006D025F"/>
    <w:rsid w:val="00711934"/>
    <w:rsid w:val="0073336B"/>
    <w:rsid w:val="00744FEA"/>
    <w:rsid w:val="007769B2"/>
    <w:rsid w:val="0078395F"/>
    <w:rsid w:val="00801B19"/>
    <w:rsid w:val="008020D5"/>
    <w:rsid w:val="00802585"/>
    <w:rsid w:val="008322AC"/>
    <w:rsid w:val="00865722"/>
    <w:rsid w:val="008B224B"/>
    <w:rsid w:val="008C358C"/>
    <w:rsid w:val="008D3D2C"/>
    <w:rsid w:val="009074ED"/>
    <w:rsid w:val="0094245B"/>
    <w:rsid w:val="009E717E"/>
    <w:rsid w:val="009E7B8A"/>
    <w:rsid w:val="009F53AE"/>
    <w:rsid w:val="009F5760"/>
    <w:rsid w:val="00A0703A"/>
    <w:rsid w:val="00A85DB0"/>
    <w:rsid w:val="00B21A74"/>
    <w:rsid w:val="00B35913"/>
    <w:rsid w:val="00BB4075"/>
    <w:rsid w:val="00BB72BF"/>
    <w:rsid w:val="00C370BF"/>
    <w:rsid w:val="00C60C15"/>
    <w:rsid w:val="00C83126"/>
    <w:rsid w:val="00D0234F"/>
    <w:rsid w:val="00D12A65"/>
    <w:rsid w:val="00D240F4"/>
    <w:rsid w:val="00D466D8"/>
    <w:rsid w:val="00D83D66"/>
    <w:rsid w:val="00E32F86"/>
    <w:rsid w:val="00E40B0C"/>
    <w:rsid w:val="00EA2C4A"/>
    <w:rsid w:val="00EA2D0E"/>
    <w:rsid w:val="00EC3136"/>
    <w:rsid w:val="00EE2410"/>
    <w:rsid w:val="00F14AB6"/>
    <w:rsid w:val="00F21802"/>
    <w:rsid w:val="00F22F4E"/>
    <w:rsid w:val="00FA2E58"/>
    <w:rsid w:val="00FB561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83126"/>
    <w:rPr>
      <w:rFonts w:ascii="Cambria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C83126"/>
    <w:rPr>
      <w:rFonts w:ascii="Cambria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C83126"/>
    <w:rPr>
      <w:rFonts w:ascii="Cambria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C83126"/>
    <w:rPr>
      <w:rFonts w:ascii="Cambria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C83126"/>
    <w:rPr>
      <w:rFonts w:ascii="Cambria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C83126"/>
    <w:rPr>
      <w:rFonts w:ascii="Cambria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C83126"/>
    <w:rPr>
      <w:rFonts w:ascii="Cambria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C83126"/>
    <w:rPr>
      <w:rFonts w:ascii="Cambria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C83126"/>
    <w:rPr>
      <w:rFonts w:ascii="Cambria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/>
    </w:rPr>
  </w:style>
  <w:style w:type="paragraph" w:styleId="Tytu">
    <w:name w:val="Title"/>
    <w:basedOn w:val="Normalny"/>
    <w:next w:val="Normalny"/>
    <w:link w:val="TytuZnak"/>
    <w:uiPriority w:val="99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locked/>
    <w:rsid w:val="00C83126"/>
    <w:rPr>
      <w:rFonts w:ascii="Cambria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C83126"/>
    <w:rPr>
      <w:rFonts w:ascii="Calibri" w:cs="Times New Roman"/>
      <w:i/>
      <w:iCs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C83126"/>
    <w:rPr>
      <w:rFonts w:cs="Times New Roman"/>
      <w:b/>
      <w:bCs/>
      <w:spacing w:val="0"/>
    </w:rPr>
  </w:style>
  <w:style w:type="character" w:styleId="Uwydatnienie">
    <w:name w:val="Emphasis"/>
    <w:basedOn w:val="Domylnaczcionkaakapitu"/>
    <w:uiPriority w:val="99"/>
    <w:qFormat/>
    <w:rsid w:val="00C83126"/>
    <w:rPr>
      <w:rFonts w:cs="Times New Roman"/>
      <w:b/>
      <w:i/>
      <w:color w:val="5A5A5A"/>
    </w:rPr>
  </w:style>
  <w:style w:type="paragraph" w:styleId="Bezodstpw">
    <w:name w:val="No Spacing"/>
    <w:basedOn w:val="Normalny"/>
    <w:link w:val="BezodstpwZnak"/>
    <w:uiPriority w:val="99"/>
    <w:qFormat/>
    <w:rsid w:val="00C83126"/>
    <w:rPr>
      <w:rFonts w:ascii="Calibri" w:eastAsia="Calibri" w:hAnsi="Calibri"/>
      <w:sz w:val="22"/>
      <w:szCs w:val="22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C83126"/>
    <w:rPr>
      <w:rFonts w:cs="Times New Roman"/>
    </w:rPr>
  </w:style>
  <w:style w:type="paragraph" w:styleId="Akapitzlist">
    <w:name w:val="List Paragraph"/>
    <w:basedOn w:val="Normalny"/>
    <w:uiPriority w:val="99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Cytat">
    <w:name w:val="Quote"/>
    <w:basedOn w:val="Normalny"/>
    <w:next w:val="Normalny"/>
    <w:link w:val="CytatZnak"/>
    <w:uiPriority w:val="9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/>
    </w:rPr>
  </w:style>
  <w:style w:type="character" w:customStyle="1" w:styleId="CytatZnak">
    <w:name w:val="Cytat Znak"/>
    <w:basedOn w:val="Domylnaczcionkaakapitu"/>
    <w:link w:val="Cytat"/>
    <w:uiPriority w:val="99"/>
    <w:locked/>
    <w:rsid w:val="00C83126"/>
    <w:rPr>
      <w:rFonts w:ascii="Cambria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99"/>
    <w:locked/>
    <w:rsid w:val="00C83126"/>
    <w:rPr>
      <w:rFonts w:ascii="Cambria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basedOn w:val="Domylnaczcionkaakapitu"/>
    <w:uiPriority w:val="99"/>
    <w:qFormat/>
    <w:rsid w:val="00C83126"/>
    <w:rPr>
      <w:rFonts w:cs="Times New Roman"/>
      <w:i/>
      <w:color w:val="5A5A5A"/>
    </w:rPr>
  </w:style>
  <w:style w:type="character" w:styleId="Wyrnienieintensywne">
    <w:name w:val="Intense Emphasis"/>
    <w:basedOn w:val="Domylnaczcionkaakapitu"/>
    <w:uiPriority w:val="99"/>
    <w:qFormat/>
    <w:rsid w:val="00C83126"/>
    <w:rPr>
      <w:rFonts w:cs="Times New Roman"/>
      <w:b/>
      <w:i/>
      <w:color w:val="4E67C8"/>
      <w:sz w:val="22"/>
    </w:rPr>
  </w:style>
  <w:style w:type="character" w:styleId="Odwoaniedelikatne">
    <w:name w:val="Subtle Reference"/>
    <w:basedOn w:val="Domylnaczcionkaakapitu"/>
    <w:uiPriority w:val="99"/>
    <w:qFormat/>
    <w:rsid w:val="00C83126"/>
    <w:rPr>
      <w:rFonts w:cs="Times New Roman"/>
      <w:color w:val="auto"/>
      <w:u w:val="single" w:color="A7EA52"/>
    </w:rPr>
  </w:style>
  <w:style w:type="character" w:styleId="Odwoanieintensywne">
    <w:name w:val="Intense Reference"/>
    <w:basedOn w:val="Domylnaczcionkaakapitu"/>
    <w:uiPriority w:val="99"/>
    <w:qFormat/>
    <w:rsid w:val="00C83126"/>
    <w:rPr>
      <w:rFonts w:cs="Times New Roman"/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99"/>
    <w:qFormat/>
    <w:rsid w:val="00C83126"/>
    <w:rPr>
      <w:rFonts w:ascii="Cambria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99"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uiPriority w:val="99"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uiPriority w:val="99"/>
    <w:locked/>
    <w:rsid w:val="00C83126"/>
    <w:rPr>
      <w:rFonts w:ascii="Times New Roman" w:hAnsi="Times New Roman" w:cs="Times New Roman"/>
      <w:b/>
      <w:bCs/>
      <w:smallCaps/>
      <w:color w:val="31479E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33F4AC-7A39-424E-81A3-B0677B171F8B}"/>
</file>

<file path=customXml/itemProps2.xml><?xml version="1.0" encoding="utf-8"?>
<ds:datastoreItem xmlns:ds="http://schemas.openxmlformats.org/officeDocument/2006/customXml" ds:itemID="{87227F8A-5DAD-4567-BAC3-367C91DD0087}"/>
</file>

<file path=customXml/itemProps3.xml><?xml version="1.0" encoding="utf-8"?>
<ds:datastoreItem xmlns:ds="http://schemas.openxmlformats.org/officeDocument/2006/customXml" ds:itemID="{728B842C-8596-4B2B-AD7E-70A31824A7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885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Wypełnia Zespół Kierunku</vt:lpstr>
    </vt:vector>
  </TitlesOfParts>
  <Company/>
  <LinksUpToDate>false</LinksUpToDate>
  <CharactersWithSpaces>6184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Użytkownik systemu Windows</dc:creator>
  <cp:lastModifiedBy>Użytkownik systemu Windows</cp:lastModifiedBy>
  <cp:revision>3</cp:revision>
  <dcterms:created xsi:type="dcterms:W3CDTF">2022-07-06T17:52:00Z</dcterms:created>
  <dcterms:modified xsi:type="dcterms:W3CDTF">2022-07-06T18:01:00Z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